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FE777" w14:textId="7CE74AA3" w:rsidR="002D6B0C" w:rsidRPr="00657C82" w:rsidRDefault="003310F0" w:rsidP="00FD744A">
      <w:pPr>
        <w:spacing w:line="360" w:lineRule="auto"/>
        <w:rPr>
          <w:color w:val="auto"/>
          <w:sz w:val="22"/>
          <w:szCs w:val="22"/>
        </w:rPr>
      </w:pPr>
      <w:r>
        <w:rPr>
          <w:color w:val="auto"/>
          <w:sz w:val="22"/>
        </w:rPr>
        <w:t>23</w:t>
      </w:r>
      <w:r w:rsidRPr="003310F0">
        <w:rPr>
          <w:color w:val="auto"/>
          <w:sz w:val="22"/>
          <w:vertAlign w:val="superscript"/>
        </w:rPr>
        <w:t>rd</w:t>
      </w:r>
      <w:r>
        <w:rPr>
          <w:color w:val="auto"/>
          <w:sz w:val="22"/>
        </w:rPr>
        <w:t xml:space="preserve"> </w:t>
      </w:r>
      <w:r w:rsidR="00E87A5B" w:rsidRPr="00657C82">
        <w:rPr>
          <w:color w:val="auto"/>
          <w:sz w:val="22"/>
        </w:rPr>
        <w:t>December 2022</w:t>
      </w:r>
    </w:p>
    <w:p w14:paraId="458F587A" w14:textId="7A860B31" w:rsidR="005D6FCF" w:rsidRPr="00657C82" w:rsidRDefault="005D6FCF" w:rsidP="00FD744A">
      <w:pPr>
        <w:spacing w:line="360" w:lineRule="auto"/>
        <w:rPr>
          <w:color w:val="auto"/>
          <w:sz w:val="22"/>
          <w:szCs w:val="22"/>
        </w:rPr>
      </w:pPr>
    </w:p>
    <w:p w14:paraId="34C1A408" w14:textId="7808A2B3" w:rsidR="00B55A1D" w:rsidRPr="00657C82" w:rsidRDefault="00081DF2" w:rsidP="00FD744A">
      <w:pPr>
        <w:spacing w:line="360" w:lineRule="auto"/>
        <w:rPr>
          <w:b/>
          <w:sz w:val="28"/>
          <w:szCs w:val="28"/>
        </w:rPr>
      </w:pPr>
      <w:r w:rsidRPr="00657C82">
        <w:rPr>
          <w:b/>
          <w:sz w:val="28"/>
        </w:rPr>
        <w:t>SUSTAINABILITY by Performance and Precision: The CHIRON Group publishes its first sustainability report</w:t>
      </w:r>
    </w:p>
    <w:p w14:paraId="2364857A" w14:textId="6795432E" w:rsidR="006A1BD7" w:rsidRPr="00657C82" w:rsidRDefault="006A1BD7" w:rsidP="00FD744A">
      <w:pPr>
        <w:spacing w:line="360" w:lineRule="auto"/>
        <w:rPr>
          <w:b/>
          <w:sz w:val="28"/>
          <w:szCs w:val="28"/>
        </w:rPr>
      </w:pPr>
    </w:p>
    <w:p w14:paraId="5B9D9C86" w14:textId="17F5AEF7" w:rsidR="003717CF" w:rsidRPr="00657C82" w:rsidRDefault="001D7449" w:rsidP="003717CF">
      <w:pPr>
        <w:tabs>
          <w:tab w:val="left" w:pos="170"/>
        </w:tabs>
        <w:spacing w:line="360" w:lineRule="auto"/>
        <w:rPr>
          <w:rFonts w:eastAsia="NSimSun"/>
          <w:b/>
          <w:color w:val="000000" w:themeColor="text1"/>
          <w:kern w:val="3"/>
          <w:sz w:val="22"/>
          <w:szCs w:val="22"/>
          <w:lang w:eastAsia="zh-CN" w:bidi="hi-IN"/>
        </w:rPr>
      </w:pPr>
      <w:r w:rsidRPr="00657C82">
        <w:rPr>
          <w:rFonts w:eastAsia="NSimSun"/>
          <w:b/>
          <w:color w:val="000000" w:themeColor="text1"/>
          <w:kern w:val="3"/>
          <w:sz w:val="22"/>
        </w:rPr>
        <w:t xml:space="preserve">Grow profitably, acquire market shares, boost global business: The CHIRON Group will be pursuing ambitious objectives over the next few years. To help achieve them, the company is setting itself apart from the competition with its product range. The company's commitment to sustainability, an important topic for the future, gives customers and potential customers even more reasons to choose the CHIRON Group. The </w:t>
      </w:r>
      <w:r w:rsidRPr="00657C82">
        <w:rPr>
          <w:b/>
          <w:kern w:val="3"/>
          <w:sz w:val="22"/>
        </w:rPr>
        <w:t xml:space="preserve">company has already achieved its first major success in this area: </w:t>
      </w:r>
      <w:r w:rsidR="003310F0">
        <w:rPr>
          <w:b/>
          <w:kern w:val="3"/>
          <w:sz w:val="22"/>
        </w:rPr>
        <w:t>From the end of the year, p</w:t>
      </w:r>
      <w:r w:rsidRPr="00657C82">
        <w:rPr>
          <w:b/>
          <w:kern w:val="3"/>
          <w:sz w:val="22"/>
        </w:rPr>
        <w:t xml:space="preserve">roduction at the German sites </w:t>
      </w:r>
      <w:r w:rsidR="00DB126A">
        <w:rPr>
          <w:b/>
          <w:kern w:val="3"/>
          <w:sz w:val="22"/>
        </w:rPr>
        <w:t>will be</w:t>
      </w:r>
      <w:r w:rsidRPr="00657C82">
        <w:rPr>
          <w:b/>
          <w:kern w:val="3"/>
          <w:sz w:val="22"/>
        </w:rPr>
        <w:t xml:space="preserve"> </w:t>
      </w:r>
      <w:proofErr w:type="gramStart"/>
      <w:r w:rsidRPr="00657C82">
        <w:rPr>
          <w:b/>
          <w:kern w:val="3"/>
          <w:sz w:val="22"/>
        </w:rPr>
        <w:t>carbon-neutral</w:t>
      </w:r>
      <w:proofErr w:type="gramEnd"/>
      <w:r w:rsidRPr="00657C82">
        <w:rPr>
          <w:b/>
          <w:kern w:val="3"/>
          <w:sz w:val="22"/>
        </w:rPr>
        <w:t xml:space="preserve">. The CHIRON Group documents the measures it has taken and success it has enjoyed so far in its first sustainability report </w:t>
      </w:r>
      <w:r w:rsidR="003310F0">
        <w:rPr>
          <w:rFonts w:eastAsia="NSimSun"/>
          <w:b/>
          <w:color w:val="000000" w:themeColor="text1"/>
          <w:kern w:val="3"/>
          <w:sz w:val="22"/>
          <w:szCs w:val="22"/>
          <w:lang w:eastAsia="zh-CN" w:bidi="hi-IN"/>
        </w:rPr>
        <w:t>„</w:t>
      </w:r>
      <w:r w:rsidRPr="00657C82">
        <w:rPr>
          <w:rFonts w:eastAsia="NSimSun"/>
          <w:b/>
          <w:color w:val="000000" w:themeColor="text1"/>
          <w:kern w:val="3"/>
          <w:sz w:val="22"/>
        </w:rPr>
        <w:t xml:space="preserve">SUSTAINABILITY by Performance and </w:t>
      </w:r>
      <w:proofErr w:type="gramStart"/>
      <w:r w:rsidRPr="00657C82">
        <w:rPr>
          <w:rFonts w:eastAsia="NSimSun"/>
          <w:b/>
          <w:color w:val="000000" w:themeColor="text1"/>
          <w:kern w:val="3"/>
          <w:sz w:val="22"/>
        </w:rPr>
        <w:t>Precision</w:t>
      </w:r>
      <w:r w:rsidR="003310F0">
        <w:rPr>
          <w:rFonts w:eastAsia="NSimSun"/>
          <w:b/>
          <w:color w:val="000000" w:themeColor="text1"/>
          <w:kern w:val="3"/>
          <w:sz w:val="22"/>
          <w:szCs w:val="22"/>
          <w:lang w:eastAsia="zh-CN" w:bidi="hi-IN"/>
        </w:rPr>
        <w:t>“</w:t>
      </w:r>
      <w:proofErr w:type="gramEnd"/>
      <w:r w:rsidRPr="00657C82">
        <w:rPr>
          <w:rFonts w:eastAsia="NSimSun"/>
          <w:b/>
          <w:color w:val="000000" w:themeColor="text1"/>
          <w:kern w:val="3"/>
          <w:sz w:val="22"/>
        </w:rPr>
        <w:t>.</w:t>
      </w:r>
    </w:p>
    <w:p w14:paraId="643F2BF4" w14:textId="63C4AC07" w:rsidR="001D7449" w:rsidRPr="00657C82" w:rsidRDefault="001D7449" w:rsidP="00FD744A">
      <w:pPr>
        <w:spacing w:line="360" w:lineRule="auto"/>
        <w:rPr>
          <w:b/>
          <w:sz w:val="28"/>
          <w:szCs w:val="28"/>
        </w:rPr>
      </w:pPr>
    </w:p>
    <w:p w14:paraId="6BCE6E95" w14:textId="51898C50" w:rsidR="00022A8A" w:rsidRPr="00657C82" w:rsidRDefault="003310F0" w:rsidP="00E81BE5">
      <w:pPr>
        <w:autoSpaceDE w:val="0"/>
        <w:autoSpaceDN w:val="0"/>
        <w:adjustRightInd w:val="0"/>
        <w:spacing w:line="360" w:lineRule="auto"/>
        <w:textAlignment w:val="center"/>
        <w:rPr>
          <w:rFonts w:eastAsia="NSimSun"/>
          <w:bCs/>
          <w:color w:val="000000" w:themeColor="text1"/>
          <w:kern w:val="3"/>
          <w:sz w:val="22"/>
          <w:szCs w:val="22"/>
          <w:lang w:eastAsia="zh-CN" w:bidi="hi-IN"/>
        </w:rPr>
      </w:pPr>
      <w:r>
        <w:rPr>
          <w:rFonts w:eastAsia="NSimSun"/>
          <w:bCs/>
          <w:color w:val="000000" w:themeColor="text1"/>
          <w:kern w:val="3"/>
          <w:sz w:val="22"/>
          <w:szCs w:val="22"/>
          <w:lang w:eastAsia="zh-CN" w:bidi="hi-IN"/>
        </w:rPr>
        <w:t>„</w:t>
      </w:r>
      <w:r w:rsidR="00E81BE5" w:rsidRPr="00657C82">
        <w:rPr>
          <w:rFonts w:eastAsia="NSimSun"/>
          <w:color w:val="000000" w:themeColor="text1"/>
          <w:kern w:val="3"/>
          <w:sz w:val="22"/>
        </w:rPr>
        <w:t xml:space="preserve">Our objective is to achieve environmentally conscious and carbon-neutral production — the sooner the </w:t>
      </w:r>
      <w:proofErr w:type="gramStart"/>
      <w:r w:rsidR="00E81BE5" w:rsidRPr="00657C82">
        <w:rPr>
          <w:rFonts w:eastAsia="NSimSun"/>
          <w:color w:val="000000" w:themeColor="text1"/>
          <w:kern w:val="3"/>
          <w:sz w:val="22"/>
        </w:rPr>
        <w:t>better,</w:t>
      </w:r>
      <w:r>
        <w:rPr>
          <w:rFonts w:eastAsia="NSimSun"/>
          <w:bCs/>
          <w:color w:val="000000" w:themeColor="text1"/>
          <w:kern w:val="3"/>
          <w:sz w:val="22"/>
          <w:szCs w:val="22"/>
          <w:lang w:eastAsia="zh-CN" w:bidi="hi-IN"/>
        </w:rPr>
        <w:t>“</w:t>
      </w:r>
      <w:proofErr w:type="gramEnd"/>
      <w:r w:rsidR="00E81BE5" w:rsidRPr="00657C82">
        <w:rPr>
          <w:rFonts w:eastAsia="NSimSun"/>
          <w:color w:val="000000" w:themeColor="text1"/>
          <w:kern w:val="3"/>
          <w:sz w:val="22"/>
        </w:rPr>
        <w:t xml:space="preserve"> states CEO Carsten Liske. To this end, in recent months, the CHIRON Group has been focusing on developing a global sustainability program. And, by investing in heat recovery and photovoltaic systems, as well as purchasing the required energy from renewable sources, the first milestone has already been reached: Production operations at the CHIRON Group sites in Germany are </w:t>
      </w:r>
      <w:r w:rsidR="00E81BE5" w:rsidRPr="00657C82">
        <w:rPr>
          <w:rFonts w:eastAsia="NSimSun"/>
          <w:color w:val="auto"/>
          <w:kern w:val="3"/>
          <w:sz w:val="22"/>
        </w:rPr>
        <w:t>now</w:t>
      </w:r>
      <w:r w:rsidR="00E81BE5" w:rsidRPr="00657C82">
        <w:rPr>
          <w:rFonts w:eastAsia="NSimSun"/>
          <w:color w:val="000000" w:themeColor="text1"/>
          <w:kern w:val="3"/>
          <w:sz w:val="22"/>
        </w:rPr>
        <w:t xml:space="preserve"> carbon-neutral. CHIRON China will soon follow suit in 2023 with a photovoltaic system for the Taicang Innovation Factory, while plans are already underway at CHIRON Croatia.</w:t>
      </w:r>
    </w:p>
    <w:p w14:paraId="19D97BC6" w14:textId="3A4F2557" w:rsidR="00CD636A" w:rsidRPr="00657C82" w:rsidRDefault="00CD636A" w:rsidP="00E81BE5">
      <w:pPr>
        <w:autoSpaceDE w:val="0"/>
        <w:autoSpaceDN w:val="0"/>
        <w:adjustRightInd w:val="0"/>
        <w:spacing w:line="360" w:lineRule="auto"/>
        <w:textAlignment w:val="center"/>
        <w:rPr>
          <w:rFonts w:eastAsia="NSimSun"/>
          <w:bCs/>
          <w:color w:val="000000" w:themeColor="text1"/>
          <w:kern w:val="3"/>
          <w:sz w:val="22"/>
          <w:szCs w:val="22"/>
          <w:lang w:eastAsia="zh-CN" w:bidi="hi-IN"/>
        </w:rPr>
      </w:pPr>
    </w:p>
    <w:p w14:paraId="57733FBF" w14:textId="1CA29112" w:rsidR="006C7B86" w:rsidRPr="00657C82" w:rsidRDefault="00BD6A94" w:rsidP="003F67B6">
      <w:pPr>
        <w:spacing w:line="360" w:lineRule="auto"/>
        <w:rPr>
          <w:sz w:val="22"/>
          <w:szCs w:val="22"/>
        </w:rPr>
      </w:pPr>
      <w:r w:rsidRPr="00657C82">
        <w:rPr>
          <w:sz w:val="22"/>
        </w:rPr>
        <w:t xml:space="preserve">Benjamin Kurth, Global Program Manager Sustainability, explains that, as a machine tool manufacturer, the CHIRON Group faces a double challenge: </w:t>
      </w:r>
      <w:r w:rsidR="003310F0">
        <w:rPr>
          <w:rFonts w:eastAsia="NSimSun"/>
          <w:bCs/>
          <w:color w:val="000000" w:themeColor="text1"/>
          <w:kern w:val="3"/>
          <w:sz w:val="22"/>
          <w:szCs w:val="22"/>
          <w:lang w:eastAsia="zh-CN" w:bidi="hi-IN"/>
        </w:rPr>
        <w:t>„</w:t>
      </w:r>
      <w:r w:rsidRPr="00657C82">
        <w:rPr>
          <w:sz w:val="22"/>
        </w:rPr>
        <w:t>Firstly, we are striving for carbon-neutral production at our company and, secondly, we want to ensure that our customers conserve resources and operate machining centers and manufacturing solutions ever more efficiently.</w:t>
      </w:r>
      <w:r w:rsidR="003310F0">
        <w:rPr>
          <w:rFonts w:eastAsia="NSimSun"/>
          <w:bCs/>
          <w:color w:val="000000" w:themeColor="text1"/>
          <w:kern w:val="3"/>
          <w:sz w:val="22"/>
          <w:szCs w:val="22"/>
          <w:lang w:eastAsia="zh-CN" w:bidi="hi-IN"/>
        </w:rPr>
        <w:t>“</w:t>
      </w:r>
      <w:r w:rsidRPr="00657C82">
        <w:rPr>
          <w:sz w:val="22"/>
        </w:rPr>
        <w:t xml:space="preserve"> As a founding member of the VDMA </w:t>
      </w:r>
      <w:r w:rsidRPr="00657C82">
        <w:rPr>
          <w:sz w:val="22"/>
        </w:rPr>
        <w:lastRenderedPageBreak/>
        <w:t xml:space="preserve">Blue Competence </w:t>
      </w:r>
      <w:r w:rsidR="003310F0">
        <w:rPr>
          <w:sz w:val="22"/>
        </w:rPr>
        <w:t>I</w:t>
      </w:r>
      <w:r w:rsidRPr="00657C82">
        <w:rPr>
          <w:sz w:val="22"/>
        </w:rPr>
        <w:t xml:space="preserve">nitiative, the CHIRON Group actively advocates for sustainability concerns and systematically implements the defined criteria in its products. Alongside improved energy and raw material efficiency, this also includes income-boosting automation of machining centers, resource-conserving implementation of the processes with intelligent turnkey solutions, and the digitalization of customer and development projects. </w:t>
      </w:r>
    </w:p>
    <w:p w14:paraId="274E469D" w14:textId="481504F5" w:rsidR="003F67B6" w:rsidRPr="00657C82" w:rsidRDefault="003F67B6" w:rsidP="003F67B6">
      <w:pPr>
        <w:spacing w:line="360" w:lineRule="auto"/>
        <w:rPr>
          <w:sz w:val="22"/>
          <w:szCs w:val="22"/>
        </w:rPr>
      </w:pPr>
    </w:p>
    <w:p w14:paraId="3198F75D" w14:textId="01F388E1" w:rsidR="004C0687" w:rsidRPr="00657C82" w:rsidRDefault="003F67B6" w:rsidP="004C0687">
      <w:pPr>
        <w:autoSpaceDE w:val="0"/>
        <w:autoSpaceDN w:val="0"/>
        <w:adjustRightInd w:val="0"/>
        <w:spacing w:line="360" w:lineRule="auto"/>
        <w:textAlignment w:val="center"/>
        <w:rPr>
          <w:rFonts w:eastAsia="NSimSun"/>
          <w:bCs/>
          <w:color w:val="000000" w:themeColor="text1"/>
          <w:kern w:val="3"/>
          <w:sz w:val="22"/>
          <w:szCs w:val="22"/>
          <w:lang w:eastAsia="zh-CN" w:bidi="hi-IN"/>
        </w:rPr>
      </w:pPr>
      <w:r w:rsidRPr="00657C82">
        <w:rPr>
          <w:rFonts w:eastAsia="NSimSun"/>
          <w:color w:val="000000" w:themeColor="text1"/>
          <w:kern w:val="3"/>
          <w:sz w:val="22"/>
        </w:rPr>
        <w:t>In the Sustainability Report</w:t>
      </w:r>
      <w:r w:rsidR="00DB3ACE">
        <w:rPr>
          <w:rFonts w:eastAsia="NSimSun"/>
          <w:color w:val="000000" w:themeColor="text1"/>
          <w:kern w:val="3"/>
          <w:sz w:val="22"/>
        </w:rPr>
        <w:t xml:space="preserve"> 2021</w:t>
      </w:r>
      <w:r w:rsidRPr="00657C82">
        <w:rPr>
          <w:rFonts w:eastAsia="NSimSun"/>
          <w:color w:val="000000" w:themeColor="text1"/>
          <w:kern w:val="3"/>
          <w:sz w:val="22"/>
        </w:rPr>
        <w:t xml:space="preserve">, the </w:t>
      </w:r>
      <w:r w:rsidR="00DB3ACE">
        <w:rPr>
          <w:rFonts w:eastAsia="NSimSun"/>
          <w:color w:val="000000" w:themeColor="text1"/>
          <w:kern w:val="3"/>
          <w:sz w:val="22"/>
        </w:rPr>
        <w:t>company</w:t>
      </w:r>
      <w:r w:rsidRPr="00657C82">
        <w:rPr>
          <w:rFonts w:eastAsia="NSimSun"/>
          <w:color w:val="000000" w:themeColor="text1"/>
          <w:kern w:val="3"/>
          <w:sz w:val="22"/>
        </w:rPr>
        <w:t xml:space="preserve"> presented its strategy and detailed its activities in all sustainability-related areas: Continuous development of the product range, responsibility for staff and society, quality, supply chain and resource management, energy use and CO</w:t>
      </w:r>
      <w:r w:rsidRPr="00657C82">
        <w:rPr>
          <w:rFonts w:eastAsia="NSimSun"/>
          <w:color w:val="000000" w:themeColor="text1"/>
          <w:kern w:val="3"/>
          <w:sz w:val="22"/>
          <w:vertAlign w:val="subscript"/>
        </w:rPr>
        <w:t>2</w:t>
      </w:r>
      <w:r w:rsidRPr="00657C82">
        <w:rPr>
          <w:rFonts w:eastAsia="NSimSun"/>
          <w:color w:val="000000" w:themeColor="text1"/>
          <w:kern w:val="3"/>
          <w:sz w:val="22"/>
        </w:rPr>
        <w:t xml:space="preserve"> footprint. In his foreword, CEO Carsten Liske states: </w:t>
      </w:r>
      <w:r w:rsidR="003310F0">
        <w:rPr>
          <w:rFonts w:eastAsia="NSimSun"/>
          <w:bCs/>
          <w:color w:val="000000" w:themeColor="text1"/>
          <w:kern w:val="3"/>
          <w:sz w:val="22"/>
          <w:szCs w:val="22"/>
          <w:lang w:eastAsia="zh-CN" w:bidi="hi-IN"/>
        </w:rPr>
        <w:t>„</w:t>
      </w:r>
      <w:r w:rsidRPr="00657C82">
        <w:rPr>
          <w:rFonts w:eastAsia="NSimSun"/>
          <w:color w:val="000000" w:themeColor="text1"/>
          <w:kern w:val="3"/>
          <w:sz w:val="22"/>
        </w:rPr>
        <w:t xml:space="preserve">With our report, which has been drawn up in accordance with the core guidelines of the Global Reporting Initiative (GRI), we are providing verifiable proof that, not only is sustainable behavior of huge importance when it comes to maintaining our economic performance, it is also part of our </w:t>
      </w:r>
      <w:proofErr w:type="gramStart"/>
      <w:r w:rsidRPr="00657C82">
        <w:rPr>
          <w:rFonts w:eastAsia="NSimSun"/>
          <w:color w:val="000000" w:themeColor="text1"/>
          <w:kern w:val="3"/>
          <w:sz w:val="22"/>
        </w:rPr>
        <w:t>DNA</w:t>
      </w:r>
      <w:r w:rsidR="003310F0">
        <w:rPr>
          <w:rFonts w:eastAsia="NSimSun"/>
          <w:color w:val="000000" w:themeColor="text1"/>
          <w:kern w:val="3"/>
          <w:sz w:val="22"/>
        </w:rPr>
        <w:t>.</w:t>
      </w:r>
      <w:r w:rsidR="003310F0">
        <w:rPr>
          <w:rFonts w:eastAsia="NSimSun"/>
          <w:bCs/>
          <w:color w:val="000000" w:themeColor="text1"/>
          <w:kern w:val="3"/>
          <w:sz w:val="22"/>
          <w:szCs w:val="22"/>
          <w:lang w:eastAsia="zh-CN" w:bidi="hi-IN"/>
        </w:rPr>
        <w:t>“</w:t>
      </w:r>
      <w:proofErr w:type="gramEnd"/>
      <w:r w:rsidRPr="00657C82">
        <w:rPr>
          <w:rFonts w:eastAsia="NSimSun"/>
          <w:color w:val="000000" w:themeColor="text1"/>
          <w:kern w:val="3"/>
          <w:sz w:val="22"/>
        </w:rPr>
        <w:t xml:space="preserve"> </w:t>
      </w:r>
    </w:p>
    <w:p w14:paraId="0B97F94C" w14:textId="77777777" w:rsidR="004C0687" w:rsidRPr="00657C82" w:rsidRDefault="004C0687" w:rsidP="004C0687">
      <w:pPr>
        <w:autoSpaceDE w:val="0"/>
        <w:autoSpaceDN w:val="0"/>
        <w:adjustRightInd w:val="0"/>
        <w:spacing w:line="360" w:lineRule="auto"/>
        <w:textAlignment w:val="center"/>
        <w:rPr>
          <w:rFonts w:eastAsia="NSimSun"/>
          <w:bCs/>
          <w:color w:val="000000" w:themeColor="text1"/>
          <w:kern w:val="3"/>
          <w:sz w:val="22"/>
          <w:szCs w:val="22"/>
          <w:lang w:eastAsia="zh-CN" w:bidi="hi-IN"/>
        </w:rPr>
      </w:pPr>
    </w:p>
    <w:p w14:paraId="169DDE1A" w14:textId="70BAED79" w:rsidR="00E0295E" w:rsidRPr="00657C82" w:rsidRDefault="004E4F73" w:rsidP="00957E75">
      <w:pPr>
        <w:autoSpaceDE w:val="0"/>
        <w:autoSpaceDN w:val="0"/>
        <w:adjustRightInd w:val="0"/>
        <w:spacing w:line="360" w:lineRule="auto"/>
        <w:textAlignment w:val="center"/>
        <w:rPr>
          <w:rFonts w:eastAsia="NSimSun"/>
          <w:bCs/>
          <w:color w:val="000000" w:themeColor="text1"/>
          <w:kern w:val="3"/>
          <w:sz w:val="22"/>
          <w:szCs w:val="22"/>
          <w:lang w:eastAsia="zh-CN" w:bidi="hi-IN"/>
        </w:rPr>
      </w:pPr>
      <w:proofErr w:type="gramStart"/>
      <w:r w:rsidRPr="00657C82">
        <w:rPr>
          <w:rFonts w:eastAsia="NSimSun"/>
          <w:color w:val="000000" w:themeColor="text1"/>
          <w:kern w:val="3"/>
          <w:sz w:val="22"/>
        </w:rPr>
        <w:t>All of</w:t>
      </w:r>
      <w:proofErr w:type="gramEnd"/>
      <w:r w:rsidRPr="00657C82">
        <w:rPr>
          <w:rFonts w:eastAsia="NSimSun"/>
          <w:color w:val="000000" w:themeColor="text1"/>
          <w:kern w:val="3"/>
          <w:sz w:val="22"/>
        </w:rPr>
        <w:t xml:space="preserve"> the activities are based on the </w:t>
      </w:r>
      <w:r w:rsidR="003310F0">
        <w:rPr>
          <w:rFonts w:eastAsia="NSimSun"/>
          <w:bCs/>
          <w:color w:val="000000" w:themeColor="text1"/>
          <w:kern w:val="3"/>
          <w:sz w:val="22"/>
          <w:szCs w:val="22"/>
          <w:lang w:eastAsia="zh-CN" w:bidi="hi-IN"/>
        </w:rPr>
        <w:t>„</w:t>
      </w:r>
      <w:proofErr w:type="spellStart"/>
      <w:r w:rsidRPr="00657C82">
        <w:rPr>
          <w:rFonts w:eastAsia="NSimSun"/>
          <w:color w:val="000000" w:themeColor="text1"/>
          <w:kern w:val="3"/>
          <w:sz w:val="22"/>
        </w:rPr>
        <w:t>Sustainability@CHIRON</w:t>
      </w:r>
      <w:proofErr w:type="spellEnd"/>
      <w:r w:rsidRPr="00657C82">
        <w:rPr>
          <w:rFonts w:eastAsia="NSimSun"/>
          <w:color w:val="000000" w:themeColor="text1"/>
          <w:kern w:val="3"/>
          <w:sz w:val="22"/>
        </w:rPr>
        <w:t xml:space="preserve"> Group</w:t>
      </w:r>
      <w:r w:rsidR="003310F0">
        <w:rPr>
          <w:rFonts w:eastAsia="NSimSun"/>
          <w:color w:val="000000" w:themeColor="text1"/>
          <w:kern w:val="3"/>
          <w:sz w:val="22"/>
        </w:rPr>
        <w:t>”</w:t>
      </w:r>
      <w:r w:rsidRPr="00657C82">
        <w:rPr>
          <w:rFonts w:eastAsia="NSimSun"/>
          <w:color w:val="000000" w:themeColor="text1"/>
          <w:kern w:val="3"/>
          <w:sz w:val="22"/>
        </w:rPr>
        <w:t xml:space="preserve"> strategic program. The objective is to achieve fully carbon-neutral production throughout the world by the end of 2025. Benjamin Kurth explains that the CHIRON Group has officially pledged its commitment to this ambitious project: </w:t>
      </w:r>
      <w:r w:rsidR="003310F0">
        <w:rPr>
          <w:rFonts w:eastAsia="NSimSun"/>
          <w:bCs/>
          <w:color w:val="000000" w:themeColor="text1"/>
          <w:kern w:val="3"/>
          <w:sz w:val="22"/>
          <w:szCs w:val="22"/>
          <w:lang w:eastAsia="zh-CN" w:bidi="hi-IN"/>
        </w:rPr>
        <w:t>„</w:t>
      </w:r>
      <w:r w:rsidRPr="00657C82">
        <w:rPr>
          <w:rFonts w:eastAsia="NSimSun"/>
          <w:color w:val="000000" w:themeColor="text1"/>
          <w:kern w:val="3"/>
          <w:sz w:val="22"/>
        </w:rPr>
        <w:t>Since December 2022, we have been the first company in our industry to collaborate with the Science Based Target initiative (SBTi). This shows just how seriously we take sustainability.</w:t>
      </w:r>
      <w:r w:rsidR="003310F0">
        <w:rPr>
          <w:rFonts w:eastAsia="NSimSun"/>
          <w:color w:val="000000" w:themeColor="text1"/>
          <w:kern w:val="3"/>
          <w:sz w:val="22"/>
        </w:rPr>
        <w:t>”</w:t>
      </w:r>
      <w:r w:rsidRPr="00657C82">
        <w:rPr>
          <w:rFonts w:eastAsia="NSimSun"/>
          <w:color w:val="000000" w:themeColor="text1"/>
          <w:kern w:val="3"/>
          <w:sz w:val="22"/>
        </w:rPr>
        <w:t xml:space="preserve"> The SBTi is a joint initiative undertaken by CDP, United Nations Global Compact, World Resources Institute and </w:t>
      </w:r>
      <w:proofErr w:type="gramStart"/>
      <w:r w:rsidRPr="00657C82">
        <w:rPr>
          <w:rFonts w:eastAsia="NSimSun"/>
          <w:color w:val="000000" w:themeColor="text1"/>
          <w:kern w:val="3"/>
          <w:sz w:val="22"/>
        </w:rPr>
        <w:t>World Wide</w:t>
      </w:r>
      <w:proofErr w:type="gramEnd"/>
      <w:r w:rsidRPr="00657C82">
        <w:rPr>
          <w:rFonts w:eastAsia="NSimSun"/>
          <w:color w:val="000000" w:themeColor="text1"/>
          <w:kern w:val="3"/>
          <w:sz w:val="22"/>
        </w:rPr>
        <w:t xml:space="preserve"> Fund for Nature (WWF). Its approach is to define emission reduction targets for the participating companies and to independently assess whether these have been met, with the ultimate aim of achieving the Paris Climate Agreement targets, namely to limit global warming to 1.5 °C. </w:t>
      </w:r>
    </w:p>
    <w:p w14:paraId="78D48E56" w14:textId="77777777" w:rsidR="00E0295E" w:rsidRPr="00657C82" w:rsidRDefault="00E0295E" w:rsidP="00957E75">
      <w:pPr>
        <w:autoSpaceDE w:val="0"/>
        <w:autoSpaceDN w:val="0"/>
        <w:adjustRightInd w:val="0"/>
        <w:spacing w:line="360" w:lineRule="auto"/>
        <w:textAlignment w:val="center"/>
        <w:rPr>
          <w:rFonts w:eastAsia="NSimSun"/>
          <w:bCs/>
          <w:color w:val="000000" w:themeColor="text1"/>
          <w:kern w:val="3"/>
          <w:sz w:val="22"/>
          <w:szCs w:val="22"/>
          <w:lang w:eastAsia="zh-CN" w:bidi="hi-IN"/>
        </w:rPr>
      </w:pPr>
    </w:p>
    <w:p w14:paraId="42BFA4FA" w14:textId="6E2A15A1" w:rsidR="007450B1" w:rsidRPr="00657C82" w:rsidRDefault="00957E75" w:rsidP="007450B1">
      <w:pPr>
        <w:autoSpaceDE w:val="0"/>
        <w:autoSpaceDN w:val="0"/>
        <w:adjustRightInd w:val="0"/>
        <w:spacing w:line="360" w:lineRule="auto"/>
        <w:textAlignment w:val="center"/>
        <w:rPr>
          <w:rFonts w:eastAsia="NSimSun"/>
          <w:bCs/>
          <w:color w:val="000000" w:themeColor="text1"/>
          <w:kern w:val="3"/>
          <w:sz w:val="22"/>
          <w:szCs w:val="22"/>
          <w:lang w:eastAsia="zh-CN" w:bidi="hi-IN"/>
        </w:rPr>
      </w:pPr>
      <w:r w:rsidRPr="00657C82">
        <w:rPr>
          <w:rFonts w:eastAsia="NSimSun"/>
          <w:color w:val="000000" w:themeColor="text1"/>
          <w:kern w:val="3"/>
          <w:sz w:val="22"/>
        </w:rPr>
        <w:t xml:space="preserve">For Benjamin Kurth, this commitment, alongside the first sustainability report, represents another significant milestone: </w:t>
      </w:r>
      <w:r w:rsidR="003310F0">
        <w:rPr>
          <w:rFonts w:eastAsia="NSimSun"/>
          <w:bCs/>
          <w:color w:val="000000" w:themeColor="text1"/>
          <w:kern w:val="3"/>
          <w:sz w:val="22"/>
          <w:szCs w:val="22"/>
          <w:lang w:eastAsia="zh-CN" w:bidi="hi-IN"/>
        </w:rPr>
        <w:t>„</w:t>
      </w:r>
      <w:r w:rsidRPr="00657C82">
        <w:rPr>
          <w:rFonts w:eastAsia="NSimSun"/>
          <w:color w:val="000000" w:themeColor="text1"/>
          <w:kern w:val="3"/>
          <w:sz w:val="22"/>
        </w:rPr>
        <w:t>Now what matters is specifying our reduction targets in greater detail, achieving them in the projected time frame, and having their impact validated by the SBTi.</w:t>
      </w:r>
      <w:r w:rsidR="003310F0">
        <w:rPr>
          <w:rFonts w:eastAsia="NSimSun"/>
          <w:color w:val="000000" w:themeColor="text1"/>
          <w:kern w:val="3"/>
          <w:sz w:val="22"/>
        </w:rPr>
        <w:t>”</w:t>
      </w:r>
      <w:r w:rsidRPr="00657C82">
        <w:rPr>
          <w:rFonts w:eastAsia="NSimSun"/>
          <w:color w:val="000000" w:themeColor="text1"/>
          <w:kern w:val="3"/>
          <w:sz w:val="22"/>
        </w:rPr>
        <w:t xml:space="preserve"> Carsten Liske adds: </w:t>
      </w:r>
      <w:r w:rsidR="003310F0">
        <w:rPr>
          <w:rFonts w:eastAsia="NSimSun"/>
          <w:bCs/>
          <w:color w:val="000000" w:themeColor="text1"/>
          <w:kern w:val="3"/>
          <w:sz w:val="22"/>
          <w:szCs w:val="22"/>
          <w:lang w:eastAsia="zh-CN" w:bidi="hi-IN"/>
        </w:rPr>
        <w:t>„</w:t>
      </w:r>
      <w:r w:rsidRPr="00657C82">
        <w:rPr>
          <w:rFonts w:eastAsia="NSimSun"/>
          <w:color w:val="000000" w:themeColor="text1"/>
          <w:kern w:val="3"/>
          <w:sz w:val="22"/>
        </w:rPr>
        <w:t>With '</w:t>
      </w:r>
      <w:proofErr w:type="spellStart"/>
      <w:r w:rsidRPr="00657C82">
        <w:rPr>
          <w:rFonts w:eastAsia="NSimSun"/>
          <w:color w:val="000000" w:themeColor="text1"/>
          <w:kern w:val="3"/>
          <w:sz w:val="22"/>
        </w:rPr>
        <w:t>Sustainability@CHIRON</w:t>
      </w:r>
      <w:proofErr w:type="spellEnd"/>
      <w:r w:rsidRPr="00657C82">
        <w:rPr>
          <w:rFonts w:eastAsia="NSimSun"/>
          <w:color w:val="000000" w:themeColor="text1"/>
          <w:kern w:val="3"/>
          <w:sz w:val="22"/>
        </w:rPr>
        <w:t xml:space="preserve"> </w:t>
      </w:r>
      <w:r w:rsidRPr="00657C82">
        <w:rPr>
          <w:rFonts w:eastAsia="NSimSun"/>
          <w:color w:val="000000" w:themeColor="text1"/>
          <w:kern w:val="3"/>
          <w:sz w:val="22"/>
        </w:rPr>
        <w:lastRenderedPageBreak/>
        <w:t xml:space="preserve">Group', we have laid a solid foundation for making sustainability a strategic factor in our business model, for us and our customers. We are building on this and continuing with this approach </w:t>
      </w:r>
      <w:r w:rsidR="00DB3ACE">
        <w:rPr>
          <w:rFonts w:eastAsia="NSimSun"/>
          <w:bCs/>
          <w:color w:val="000000" w:themeColor="text1"/>
          <w:kern w:val="3"/>
          <w:sz w:val="22"/>
          <w:szCs w:val="22"/>
          <w:lang w:eastAsia="zh-CN" w:bidi="hi-IN"/>
        </w:rPr>
        <w:t>–</w:t>
      </w:r>
      <w:r w:rsidRPr="00657C82">
        <w:rPr>
          <w:rFonts w:eastAsia="NSimSun"/>
          <w:color w:val="000000" w:themeColor="text1"/>
          <w:kern w:val="3"/>
          <w:sz w:val="22"/>
        </w:rPr>
        <w:t xml:space="preserve"> to make the CHIRON Group carbon-neutral and, just as importantly, successful in the long </w:t>
      </w:r>
      <w:proofErr w:type="gramStart"/>
      <w:r w:rsidRPr="00657C82">
        <w:rPr>
          <w:rFonts w:eastAsia="NSimSun"/>
          <w:color w:val="000000" w:themeColor="text1"/>
          <w:kern w:val="3"/>
          <w:sz w:val="22"/>
        </w:rPr>
        <w:t>term</w:t>
      </w:r>
      <w:r w:rsidR="00DB3ACE">
        <w:rPr>
          <w:rFonts w:eastAsia="NSimSun"/>
          <w:color w:val="000000" w:themeColor="text1"/>
          <w:kern w:val="3"/>
          <w:sz w:val="22"/>
        </w:rPr>
        <w:t>.</w:t>
      </w:r>
      <w:r w:rsidR="003310F0">
        <w:rPr>
          <w:rFonts w:eastAsia="NSimSun"/>
          <w:bCs/>
          <w:color w:val="000000" w:themeColor="text1"/>
          <w:kern w:val="3"/>
          <w:sz w:val="22"/>
          <w:szCs w:val="22"/>
          <w:lang w:eastAsia="zh-CN" w:bidi="hi-IN"/>
        </w:rPr>
        <w:t>“</w:t>
      </w:r>
      <w:proofErr w:type="gramEnd"/>
      <w:r w:rsidRPr="00657C82">
        <w:rPr>
          <w:rFonts w:eastAsia="NSimSun"/>
          <w:color w:val="000000" w:themeColor="text1"/>
          <w:kern w:val="3"/>
          <w:sz w:val="22"/>
        </w:rPr>
        <w:br/>
      </w:r>
    </w:p>
    <w:p w14:paraId="2AEE1CE2" w14:textId="74DA6BBB" w:rsidR="0012491B" w:rsidRPr="00657C82" w:rsidRDefault="0012491B" w:rsidP="007450B1">
      <w:pPr>
        <w:autoSpaceDE w:val="0"/>
        <w:autoSpaceDN w:val="0"/>
        <w:adjustRightInd w:val="0"/>
        <w:spacing w:line="360" w:lineRule="auto"/>
        <w:textAlignment w:val="center"/>
        <w:rPr>
          <w:rFonts w:eastAsia="NSimSun"/>
          <w:bCs/>
          <w:color w:val="000000" w:themeColor="text1"/>
          <w:kern w:val="3"/>
          <w:sz w:val="22"/>
          <w:szCs w:val="22"/>
          <w:lang w:eastAsia="zh-CN" w:bidi="hi-IN"/>
        </w:rPr>
      </w:pPr>
      <w:r w:rsidRPr="00657C82">
        <w:rPr>
          <w:rFonts w:eastAsia="NSimSun"/>
          <w:color w:val="000000" w:themeColor="text1"/>
          <w:kern w:val="3"/>
          <w:sz w:val="22"/>
        </w:rPr>
        <w:t xml:space="preserve">The online version of the Sustainability Report </w:t>
      </w:r>
      <w:r w:rsidR="00DB3ACE" w:rsidRPr="00657C82">
        <w:rPr>
          <w:rFonts w:eastAsia="NSimSun"/>
          <w:color w:val="000000" w:themeColor="text1"/>
          <w:kern w:val="3"/>
          <w:sz w:val="22"/>
        </w:rPr>
        <w:t>2021</w:t>
      </w:r>
      <w:r w:rsidR="00DB3ACE">
        <w:rPr>
          <w:rFonts w:eastAsia="NSimSun"/>
          <w:color w:val="000000" w:themeColor="text1"/>
          <w:kern w:val="3"/>
          <w:sz w:val="22"/>
        </w:rPr>
        <w:t xml:space="preserve"> </w:t>
      </w:r>
      <w:r w:rsidRPr="00657C82">
        <w:rPr>
          <w:rFonts w:eastAsia="NSimSun"/>
          <w:color w:val="000000" w:themeColor="text1"/>
          <w:kern w:val="3"/>
          <w:sz w:val="22"/>
        </w:rPr>
        <w:t xml:space="preserve">is available on the CHIRON Group Website under </w:t>
      </w:r>
      <w:r w:rsidR="003310F0">
        <w:rPr>
          <w:rFonts w:eastAsia="NSimSun"/>
          <w:bCs/>
          <w:color w:val="000000" w:themeColor="text1"/>
          <w:kern w:val="3"/>
          <w:sz w:val="22"/>
          <w:szCs w:val="22"/>
          <w:lang w:eastAsia="zh-CN" w:bidi="hi-IN"/>
        </w:rPr>
        <w:t>„</w:t>
      </w:r>
      <w:r w:rsidRPr="00657C82">
        <w:rPr>
          <w:rFonts w:eastAsia="NSimSun"/>
          <w:color w:val="000000" w:themeColor="text1"/>
          <w:kern w:val="3"/>
          <w:sz w:val="22"/>
        </w:rPr>
        <w:t>Environment and Quality</w:t>
      </w:r>
      <w:r w:rsidR="003310F0">
        <w:rPr>
          <w:rFonts w:eastAsia="NSimSun"/>
          <w:color w:val="000000" w:themeColor="text1"/>
          <w:kern w:val="3"/>
          <w:sz w:val="22"/>
        </w:rPr>
        <w:t>”</w:t>
      </w:r>
      <w:r w:rsidRPr="00657C82">
        <w:rPr>
          <w:rFonts w:eastAsia="NSimSun"/>
          <w:color w:val="000000" w:themeColor="text1"/>
          <w:kern w:val="3"/>
          <w:sz w:val="22"/>
        </w:rPr>
        <w:t>.</w:t>
      </w:r>
    </w:p>
    <w:p w14:paraId="28F9E52B" w14:textId="5E2E227E" w:rsidR="0012491B" w:rsidRPr="00657C82" w:rsidRDefault="0012491B" w:rsidP="007450B1">
      <w:pPr>
        <w:autoSpaceDE w:val="0"/>
        <w:autoSpaceDN w:val="0"/>
        <w:adjustRightInd w:val="0"/>
        <w:spacing w:line="360" w:lineRule="auto"/>
        <w:textAlignment w:val="center"/>
        <w:rPr>
          <w:rFonts w:eastAsia="NSimSun"/>
          <w:bCs/>
          <w:color w:val="000000" w:themeColor="text1"/>
          <w:kern w:val="3"/>
          <w:sz w:val="22"/>
          <w:szCs w:val="22"/>
          <w:lang w:eastAsia="zh-CN" w:bidi="hi-IN"/>
        </w:rPr>
      </w:pPr>
      <w:r w:rsidRPr="00657C82">
        <w:rPr>
          <w:rFonts w:eastAsia="NSimSun"/>
          <w:color w:val="000000" w:themeColor="text1"/>
          <w:kern w:val="3"/>
          <w:sz w:val="22"/>
        </w:rPr>
        <w:t xml:space="preserve"> </w:t>
      </w:r>
    </w:p>
    <w:p w14:paraId="23765D92" w14:textId="0EF07352" w:rsidR="00C365D7" w:rsidRPr="00657C82" w:rsidRDefault="00C365D7" w:rsidP="00FD744A">
      <w:pPr>
        <w:spacing w:line="360" w:lineRule="auto"/>
        <w:rPr>
          <w:bCs/>
          <w:sz w:val="22"/>
          <w:szCs w:val="22"/>
        </w:rPr>
      </w:pPr>
    </w:p>
    <w:p w14:paraId="219DBBA5" w14:textId="3B3472BF" w:rsidR="00323806" w:rsidRPr="00657C82" w:rsidRDefault="00323806" w:rsidP="00FD744A">
      <w:pPr>
        <w:spacing w:line="360" w:lineRule="auto"/>
        <w:rPr>
          <w:bCs/>
          <w:sz w:val="22"/>
          <w:szCs w:val="22"/>
        </w:rPr>
      </w:pPr>
    </w:p>
    <w:p w14:paraId="62F85F4D" w14:textId="6B1BE662" w:rsidR="00323806" w:rsidRPr="00657C82" w:rsidRDefault="00323806" w:rsidP="00FD744A">
      <w:pPr>
        <w:spacing w:after="200" w:line="360" w:lineRule="auto"/>
        <w:rPr>
          <w:rFonts w:eastAsia="Arial" w:cs="Times New Roman"/>
          <w:color w:val="auto"/>
          <w:sz w:val="22"/>
          <w:szCs w:val="22"/>
          <w:lang w:eastAsia="en-US"/>
        </w:rPr>
      </w:pPr>
    </w:p>
    <w:p w14:paraId="0F04BBC5" w14:textId="56D1E82F" w:rsidR="005D6FCF" w:rsidRPr="00657C82" w:rsidRDefault="005D6FCF" w:rsidP="00FD744A">
      <w:pPr>
        <w:spacing w:line="360" w:lineRule="auto"/>
        <w:rPr>
          <w:b/>
          <w:bCs/>
          <w:sz w:val="22"/>
          <w:szCs w:val="22"/>
        </w:rPr>
      </w:pPr>
      <w:r w:rsidRPr="00657C82">
        <w:rPr>
          <w:b/>
          <w:color w:val="auto"/>
          <w:sz w:val="22"/>
        </w:rPr>
        <w:br w:type="page"/>
      </w:r>
    </w:p>
    <w:p w14:paraId="6F108D6A" w14:textId="77777777" w:rsidR="003310F0" w:rsidRPr="00E06846" w:rsidRDefault="003310F0" w:rsidP="003310F0">
      <w:pPr>
        <w:spacing w:line="276" w:lineRule="auto"/>
        <w:rPr>
          <w:b/>
          <w:bCs/>
          <w:color w:val="auto"/>
          <w:sz w:val="18"/>
          <w:szCs w:val="18"/>
          <w:lang w:eastAsia="de-DE"/>
        </w:rPr>
      </w:pPr>
      <w:r w:rsidRPr="00E06846">
        <w:rPr>
          <w:b/>
          <w:color w:val="auto"/>
          <w:sz w:val="18"/>
        </w:rPr>
        <w:lastRenderedPageBreak/>
        <w:t>About the CHIRON Group</w:t>
      </w:r>
    </w:p>
    <w:p w14:paraId="690E0DEC" w14:textId="77777777" w:rsidR="003310F0" w:rsidRDefault="003310F0" w:rsidP="003310F0">
      <w:pPr>
        <w:widowControl w:val="0"/>
        <w:autoSpaceDE w:val="0"/>
        <w:autoSpaceDN w:val="0"/>
        <w:adjustRightInd w:val="0"/>
        <w:spacing w:line="276" w:lineRule="auto"/>
        <w:rPr>
          <w:color w:val="auto"/>
          <w:sz w:val="18"/>
        </w:rPr>
      </w:pPr>
    </w:p>
    <w:p w14:paraId="5B38FEA9" w14:textId="77777777" w:rsidR="003310F0" w:rsidRPr="00690225" w:rsidRDefault="003310F0" w:rsidP="003310F0">
      <w:pPr>
        <w:widowControl w:val="0"/>
        <w:autoSpaceDE w:val="0"/>
        <w:autoSpaceDN w:val="0"/>
        <w:adjustRightInd w:val="0"/>
        <w:spacing w:line="276" w:lineRule="auto"/>
        <w:rPr>
          <w:color w:val="auto"/>
          <w:sz w:val="18"/>
        </w:rPr>
      </w:pPr>
      <w:r w:rsidRPr="00690225">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348E70C3" w14:textId="77777777" w:rsidR="003310F0" w:rsidRPr="00690225" w:rsidRDefault="003310F0" w:rsidP="003310F0">
      <w:pPr>
        <w:widowControl w:val="0"/>
        <w:autoSpaceDE w:val="0"/>
        <w:autoSpaceDN w:val="0"/>
        <w:adjustRightInd w:val="0"/>
        <w:spacing w:line="276" w:lineRule="auto"/>
        <w:rPr>
          <w:color w:val="auto"/>
          <w:sz w:val="18"/>
        </w:rPr>
      </w:pPr>
    </w:p>
    <w:p w14:paraId="5788BABC" w14:textId="77777777" w:rsidR="003310F0" w:rsidRPr="00E06846" w:rsidRDefault="003310F0" w:rsidP="003310F0">
      <w:pPr>
        <w:widowControl w:val="0"/>
        <w:autoSpaceDE w:val="0"/>
        <w:autoSpaceDN w:val="0"/>
        <w:adjustRightInd w:val="0"/>
        <w:spacing w:line="276" w:lineRule="auto"/>
        <w:rPr>
          <w:color w:val="auto"/>
          <w:sz w:val="18"/>
          <w:szCs w:val="18"/>
          <w:lang w:eastAsia="de-DE"/>
        </w:rPr>
      </w:pPr>
      <w:r w:rsidRPr="00690225">
        <w:rPr>
          <w:color w:val="auto"/>
          <w:sz w:val="18"/>
        </w:rPr>
        <w:t>The CHIRON Group is proprietor of the CHIRON, STAMA and FACTORY5 brands for new machines, as well as the automation brand GREIDENWEIS, CMS for refurbishment and HSTEC for motor spindles and fixtures. CHIRON machining centers are renowned for their highly dynamic design and their precision. The focus of STAMA is on stability and complete machining, while FACTORY5 expert area is high-speed machining of micro-technical components. GREIDENWEIS is a system partner for custom, end-to-end automation solutions, and CMS provides completely refurbished machines from the Group. HSTEC specializes in the development, manufacture and repair of high-speed motor spindles and fixtures. The final core area of expertise in the CHIRON Group is in additive manufacturing products and solutions.</w:t>
      </w:r>
    </w:p>
    <w:p w14:paraId="3370AC98" w14:textId="77777777" w:rsidR="003310F0" w:rsidRPr="00E06846" w:rsidRDefault="003310F0" w:rsidP="003310F0">
      <w:pPr>
        <w:widowControl w:val="0"/>
        <w:autoSpaceDE w:val="0"/>
        <w:autoSpaceDN w:val="0"/>
        <w:adjustRightInd w:val="0"/>
        <w:spacing w:line="276" w:lineRule="auto"/>
        <w:rPr>
          <w:color w:val="auto"/>
          <w:sz w:val="18"/>
          <w:szCs w:val="18"/>
          <w:lang w:eastAsia="de-DE"/>
        </w:rPr>
      </w:pPr>
    </w:p>
    <w:p w14:paraId="049A0516" w14:textId="77777777" w:rsidR="003310F0" w:rsidRPr="00E06846" w:rsidRDefault="003310F0" w:rsidP="003310F0">
      <w:pPr>
        <w:widowControl w:val="0"/>
        <w:autoSpaceDE w:val="0"/>
        <w:autoSpaceDN w:val="0"/>
        <w:adjustRightInd w:val="0"/>
        <w:spacing w:line="276" w:lineRule="auto"/>
        <w:rPr>
          <w:color w:val="auto"/>
          <w:sz w:val="18"/>
          <w:szCs w:val="18"/>
          <w:lang w:eastAsia="de-DE"/>
        </w:rPr>
      </w:pPr>
    </w:p>
    <w:p w14:paraId="23C1C382" w14:textId="77777777" w:rsidR="003310F0" w:rsidRDefault="003310F0" w:rsidP="003310F0">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5B7613A3" w14:textId="77777777" w:rsidR="003310F0" w:rsidRPr="00E06846" w:rsidRDefault="003310F0" w:rsidP="003310F0">
      <w:pPr>
        <w:spacing w:line="276" w:lineRule="auto"/>
        <w:rPr>
          <w:b/>
          <w:bCs/>
          <w:color w:val="auto"/>
          <w:sz w:val="18"/>
          <w:szCs w:val="18"/>
          <w:lang w:eastAsia="de-DE"/>
        </w:rPr>
      </w:pPr>
    </w:p>
    <w:p w14:paraId="5BDC4402" w14:textId="77777777" w:rsidR="003310F0" w:rsidRPr="00C90112" w:rsidRDefault="003310F0" w:rsidP="003310F0">
      <w:pPr>
        <w:autoSpaceDE w:val="0"/>
        <w:autoSpaceDN w:val="0"/>
        <w:spacing w:line="276" w:lineRule="auto"/>
        <w:rPr>
          <w:color w:val="auto"/>
          <w:sz w:val="18"/>
          <w:szCs w:val="18"/>
        </w:rPr>
      </w:pPr>
      <w:r>
        <w:rPr>
          <w:color w:val="auto"/>
          <w:sz w:val="18"/>
          <w:szCs w:val="18"/>
        </w:rPr>
        <w:t>CHIRON Group SE</w:t>
      </w:r>
    </w:p>
    <w:p w14:paraId="2C29DADE" w14:textId="77777777" w:rsidR="003310F0" w:rsidRPr="005552F4" w:rsidRDefault="003310F0" w:rsidP="003310F0">
      <w:pPr>
        <w:autoSpaceDE w:val="0"/>
        <w:autoSpaceDN w:val="0"/>
        <w:spacing w:line="276" w:lineRule="auto"/>
        <w:rPr>
          <w:color w:val="auto"/>
          <w:sz w:val="18"/>
          <w:szCs w:val="18"/>
        </w:rPr>
      </w:pPr>
      <w:r w:rsidRPr="005552F4">
        <w:rPr>
          <w:color w:val="auto"/>
          <w:sz w:val="18"/>
          <w:szCs w:val="18"/>
        </w:rPr>
        <w:t>Christina Messmer</w:t>
      </w:r>
    </w:p>
    <w:p w14:paraId="5CBE3DD4" w14:textId="77777777" w:rsidR="003310F0" w:rsidRDefault="003310F0" w:rsidP="003310F0">
      <w:pPr>
        <w:spacing w:line="276" w:lineRule="auto"/>
        <w:rPr>
          <w:color w:val="auto"/>
          <w:sz w:val="18"/>
          <w:szCs w:val="18"/>
        </w:rPr>
      </w:pPr>
      <w:proofErr w:type="spellStart"/>
      <w:r w:rsidRPr="000F7A8C">
        <w:rPr>
          <w:color w:val="auto"/>
          <w:sz w:val="18"/>
          <w:szCs w:val="18"/>
        </w:rPr>
        <w:t>Kreuzstraße</w:t>
      </w:r>
      <w:proofErr w:type="spellEnd"/>
      <w:r w:rsidRPr="000F7A8C">
        <w:rPr>
          <w:color w:val="auto"/>
          <w:sz w:val="18"/>
          <w:szCs w:val="18"/>
        </w:rPr>
        <w:t xml:space="preserve"> 75, 78532 Tuttlingen</w:t>
      </w:r>
      <w:r>
        <w:rPr>
          <w:color w:val="auto"/>
          <w:sz w:val="18"/>
          <w:szCs w:val="18"/>
        </w:rPr>
        <w:t>, Germany</w:t>
      </w:r>
    </w:p>
    <w:p w14:paraId="0956DD4A" w14:textId="77777777" w:rsidR="003310F0" w:rsidRPr="00C90112" w:rsidRDefault="003310F0" w:rsidP="003310F0">
      <w:pPr>
        <w:spacing w:line="276" w:lineRule="auto"/>
        <w:rPr>
          <w:color w:val="auto"/>
          <w:sz w:val="18"/>
          <w:szCs w:val="18"/>
        </w:rPr>
      </w:pPr>
      <w:r w:rsidRPr="00C90112">
        <w:rPr>
          <w:color w:val="auto"/>
          <w:sz w:val="18"/>
          <w:szCs w:val="18"/>
        </w:rPr>
        <w:t>Phone: +49 (0)7461 940-3712</w:t>
      </w:r>
    </w:p>
    <w:p w14:paraId="6474093E" w14:textId="77777777" w:rsidR="003310F0" w:rsidRPr="00C90112" w:rsidRDefault="003310F0" w:rsidP="003310F0">
      <w:pPr>
        <w:spacing w:line="276" w:lineRule="auto"/>
        <w:rPr>
          <w:color w:val="auto"/>
          <w:sz w:val="18"/>
          <w:szCs w:val="18"/>
        </w:rPr>
      </w:pPr>
    </w:p>
    <w:p w14:paraId="5293738D" w14:textId="77777777" w:rsidR="003310F0" w:rsidRPr="0017126B" w:rsidRDefault="003310F0" w:rsidP="003310F0">
      <w:pPr>
        <w:spacing w:line="276" w:lineRule="auto"/>
        <w:rPr>
          <w:color w:val="auto"/>
          <w:sz w:val="18"/>
          <w:szCs w:val="18"/>
        </w:rPr>
      </w:pPr>
      <w:r w:rsidRPr="0017126B">
        <w:rPr>
          <w:color w:val="auto"/>
          <w:sz w:val="18"/>
          <w:szCs w:val="18"/>
        </w:rPr>
        <w:t>Mail: christina.messmer@chiron-group.com</w:t>
      </w:r>
    </w:p>
    <w:p w14:paraId="7DC4D4DD" w14:textId="77777777" w:rsidR="003310F0" w:rsidRPr="00D648D0" w:rsidRDefault="003310F0" w:rsidP="003310F0">
      <w:pPr>
        <w:spacing w:line="276" w:lineRule="auto"/>
        <w:rPr>
          <w:color w:val="auto"/>
          <w:sz w:val="18"/>
          <w:szCs w:val="18"/>
        </w:rPr>
      </w:pPr>
      <w:r>
        <w:rPr>
          <w:color w:val="auto"/>
          <w:sz w:val="18"/>
          <w:szCs w:val="18"/>
        </w:rPr>
        <w:t>www.chiron-group.com</w:t>
      </w:r>
    </w:p>
    <w:p w14:paraId="03273107" w14:textId="77777777" w:rsidR="003310F0" w:rsidRDefault="003310F0" w:rsidP="003310F0">
      <w:pPr>
        <w:widowControl w:val="0"/>
        <w:autoSpaceDE w:val="0"/>
        <w:autoSpaceDN w:val="0"/>
        <w:adjustRightInd w:val="0"/>
        <w:spacing w:line="276" w:lineRule="auto"/>
        <w:rPr>
          <w:color w:val="auto"/>
          <w:sz w:val="18"/>
          <w:szCs w:val="18"/>
          <w:lang w:eastAsia="de-DE"/>
        </w:rPr>
      </w:pPr>
    </w:p>
    <w:p w14:paraId="08E28A59" w14:textId="77777777" w:rsidR="00FB610F" w:rsidRPr="00657C82" w:rsidRDefault="00FB610F" w:rsidP="00FD744A">
      <w:pPr>
        <w:widowControl w:val="0"/>
        <w:autoSpaceDE w:val="0"/>
        <w:autoSpaceDN w:val="0"/>
        <w:adjustRightInd w:val="0"/>
        <w:spacing w:line="360" w:lineRule="auto"/>
        <w:rPr>
          <w:color w:val="auto"/>
          <w:sz w:val="18"/>
          <w:szCs w:val="18"/>
          <w:lang w:val="fr-FR" w:eastAsia="de-DE"/>
        </w:rPr>
      </w:pPr>
    </w:p>
    <w:p w14:paraId="75E23C37" w14:textId="77777777" w:rsidR="00E02C5E" w:rsidRPr="00657C82" w:rsidRDefault="00E02C5E" w:rsidP="00FD744A">
      <w:pPr>
        <w:spacing w:line="360" w:lineRule="auto"/>
        <w:rPr>
          <w:color w:val="auto"/>
          <w:sz w:val="18"/>
          <w:szCs w:val="18"/>
          <w:lang w:val="fr-FR" w:eastAsia="de-DE"/>
        </w:rPr>
      </w:pPr>
      <w:r w:rsidRPr="00657C82">
        <w:rPr>
          <w:color w:val="auto"/>
          <w:sz w:val="18"/>
          <w:lang w:val="fr-FR"/>
        </w:rPr>
        <w:br w:type="page"/>
      </w:r>
    </w:p>
    <w:p w14:paraId="032CF98E" w14:textId="77777777" w:rsidR="003B081D" w:rsidRPr="00657C82" w:rsidRDefault="003B081D" w:rsidP="00FD744A">
      <w:pPr>
        <w:spacing w:line="360" w:lineRule="auto"/>
        <w:rPr>
          <w:b/>
          <w:bCs/>
          <w:sz w:val="22"/>
          <w:szCs w:val="22"/>
          <w:lang w:val="fr-FR"/>
        </w:rPr>
      </w:pPr>
      <w:r w:rsidRPr="00657C82">
        <w:rPr>
          <w:b/>
          <w:sz w:val="22"/>
          <w:lang w:val="fr-FR"/>
        </w:rPr>
        <w:lastRenderedPageBreak/>
        <w:t>Image captions</w:t>
      </w:r>
    </w:p>
    <w:p w14:paraId="6F6E5B87" w14:textId="77777777" w:rsidR="00FB610F" w:rsidRPr="00657C82" w:rsidRDefault="00FB610F" w:rsidP="00FD744A">
      <w:pPr>
        <w:spacing w:line="360" w:lineRule="auto"/>
        <w:rPr>
          <w:color w:val="292929"/>
          <w:sz w:val="22"/>
          <w:szCs w:val="22"/>
          <w:lang w:val="fr-FR" w:eastAsia="de-DE"/>
        </w:rPr>
      </w:pPr>
    </w:p>
    <w:p w14:paraId="75769056" w14:textId="7D690DCA" w:rsidR="003841C0" w:rsidRPr="00657C82" w:rsidRDefault="003310F0" w:rsidP="00FD744A">
      <w:pPr>
        <w:spacing w:line="360" w:lineRule="auto"/>
        <w:rPr>
          <w:i/>
          <w:iCs/>
          <w:color w:val="292929"/>
          <w:sz w:val="22"/>
          <w:szCs w:val="22"/>
          <w:lang w:eastAsia="de-DE"/>
        </w:rPr>
      </w:pPr>
      <w:r>
        <w:rPr>
          <w:noProof/>
        </w:rPr>
        <w:drawing>
          <wp:inline distT="0" distB="0" distL="0" distR="0" wp14:anchorId="67F24631" wp14:editId="4242EC4E">
            <wp:extent cx="3052584" cy="4320000"/>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2584" cy="4320000"/>
                    </a:xfrm>
                    <a:prstGeom prst="rect">
                      <a:avLst/>
                    </a:prstGeom>
                    <a:noFill/>
                    <a:ln>
                      <a:noFill/>
                    </a:ln>
                  </pic:spPr>
                </pic:pic>
              </a:graphicData>
            </a:graphic>
          </wp:inline>
        </w:drawing>
      </w:r>
    </w:p>
    <w:p w14:paraId="5468923C" w14:textId="77777777" w:rsidR="0036547B" w:rsidRPr="00657C82" w:rsidRDefault="0036547B" w:rsidP="00FD744A">
      <w:pPr>
        <w:spacing w:line="360" w:lineRule="auto"/>
        <w:rPr>
          <w:i/>
          <w:iCs/>
          <w:color w:val="292929"/>
          <w:sz w:val="22"/>
          <w:szCs w:val="22"/>
          <w:lang w:eastAsia="de-DE"/>
        </w:rPr>
      </w:pPr>
    </w:p>
    <w:p w14:paraId="699ED0FC" w14:textId="308FA9C2" w:rsidR="003C07BE" w:rsidRPr="00657C82" w:rsidRDefault="003310F0" w:rsidP="00FD744A">
      <w:pPr>
        <w:spacing w:line="360" w:lineRule="auto"/>
        <w:rPr>
          <w:color w:val="292929"/>
          <w:sz w:val="22"/>
          <w:szCs w:val="22"/>
          <w:lang w:eastAsia="de-DE"/>
        </w:rPr>
      </w:pPr>
      <w:r>
        <w:rPr>
          <w:color w:val="292929"/>
          <w:sz w:val="22"/>
        </w:rPr>
        <w:t>Image</w:t>
      </w:r>
      <w:r w:rsidR="00CF7A87" w:rsidRPr="00657C82">
        <w:rPr>
          <w:color w:val="292929"/>
          <w:sz w:val="22"/>
        </w:rPr>
        <w:t xml:space="preserve"> 1: The sustainability report published by the CHIRON Group demonstrates from the upwards arrows over the title alone just how ambitious the company's goals are.</w:t>
      </w:r>
    </w:p>
    <w:p w14:paraId="7073D38D" w14:textId="77777777" w:rsidR="003C07BE" w:rsidRPr="00657C82" w:rsidRDefault="003C07BE" w:rsidP="00FD744A">
      <w:pPr>
        <w:spacing w:line="360" w:lineRule="auto"/>
        <w:rPr>
          <w:color w:val="292929"/>
          <w:sz w:val="22"/>
          <w:szCs w:val="22"/>
          <w:lang w:eastAsia="de-DE"/>
        </w:rPr>
      </w:pPr>
    </w:p>
    <w:p w14:paraId="22E6E171" w14:textId="325D948A" w:rsidR="003C07BE" w:rsidRPr="00657C82" w:rsidRDefault="003C07BE" w:rsidP="00FD744A">
      <w:pPr>
        <w:spacing w:line="360" w:lineRule="auto"/>
        <w:rPr>
          <w:color w:val="292929"/>
          <w:sz w:val="22"/>
          <w:szCs w:val="22"/>
          <w:lang w:eastAsia="de-DE"/>
        </w:rPr>
      </w:pPr>
    </w:p>
    <w:p w14:paraId="4B183CB0" w14:textId="7BDCFB82" w:rsidR="0036547B" w:rsidRPr="00657C82" w:rsidRDefault="0036547B" w:rsidP="00FD744A">
      <w:pPr>
        <w:spacing w:line="360" w:lineRule="auto"/>
        <w:rPr>
          <w:color w:val="292929"/>
          <w:sz w:val="22"/>
          <w:szCs w:val="22"/>
          <w:lang w:eastAsia="de-DE"/>
        </w:rPr>
      </w:pPr>
    </w:p>
    <w:p w14:paraId="67A9A6AE" w14:textId="726C562C" w:rsidR="0036547B" w:rsidRPr="00657C82" w:rsidRDefault="0036547B" w:rsidP="00FD744A">
      <w:pPr>
        <w:spacing w:line="360" w:lineRule="auto"/>
        <w:rPr>
          <w:color w:val="292929"/>
          <w:sz w:val="22"/>
          <w:szCs w:val="22"/>
          <w:lang w:eastAsia="de-DE"/>
        </w:rPr>
      </w:pPr>
    </w:p>
    <w:p w14:paraId="4132C494" w14:textId="77777777" w:rsidR="0036547B" w:rsidRPr="00657C82" w:rsidRDefault="0036547B" w:rsidP="00FD744A">
      <w:pPr>
        <w:spacing w:line="360" w:lineRule="auto"/>
        <w:rPr>
          <w:color w:val="292929"/>
          <w:sz w:val="22"/>
          <w:szCs w:val="22"/>
          <w:lang w:eastAsia="de-DE"/>
        </w:rPr>
      </w:pPr>
    </w:p>
    <w:p w14:paraId="1756D13C" w14:textId="139805EF" w:rsidR="0036547B" w:rsidRPr="00657C82" w:rsidRDefault="0036547B" w:rsidP="00FD744A">
      <w:pPr>
        <w:spacing w:line="360" w:lineRule="auto"/>
        <w:rPr>
          <w:color w:val="4F81BD" w:themeColor="accent1"/>
          <w:sz w:val="22"/>
          <w:szCs w:val="22"/>
          <w:lang w:eastAsia="de-DE"/>
        </w:rPr>
      </w:pPr>
      <w:r w:rsidRPr="00657C82">
        <w:rPr>
          <w:noProof/>
          <w:color w:val="4F81BD" w:themeColor="accent1"/>
          <w:sz w:val="22"/>
        </w:rPr>
        <w:lastRenderedPageBreak/>
        <w:drawing>
          <wp:inline distT="0" distB="0" distL="0" distR="0" wp14:anchorId="513BBDCF" wp14:editId="124235AD">
            <wp:extent cx="4991805" cy="33337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8460" cy="3344873"/>
                    </a:xfrm>
                    <a:prstGeom prst="rect">
                      <a:avLst/>
                    </a:prstGeom>
                    <a:noFill/>
                    <a:ln>
                      <a:noFill/>
                    </a:ln>
                  </pic:spPr>
                </pic:pic>
              </a:graphicData>
            </a:graphic>
          </wp:inline>
        </w:drawing>
      </w:r>
    </w:p>
    <w:p w14:paraId="1B267DF9" w14:textId="63986E31" w:rsidR="00811F51" w:rsidRPr="00657C82" w:rsidRDefault="003310F0" w:rsidP="00811F51">
      <w:pPr>
        <w:spacing w:line="360" w:lineRule="auto"/>
        <w:rPr>
          <w:color w:val="292929"/>
          <w:sz w:val="22"/>
          <w:szCs w:val="22"/>
          <w:lang w:eastAsia="de-DE"/>
        </w:rPr>
      </w:pPr>
      <w:r>
        <w:rPr>
          <w:color w:val="292929"/>
          <w:sz w:val="22"/>
        </w:rPr>
        <w:t>Image 2</w:t>
      </w:r>
      <w:r w:rsidR="00811F51" w:rsidRPr="00657C82">
        <w:rPr>
          <w:color w:val="292929"/>
          <w:sz w:val="22"/>
        </w:rPr>
        <w:t>: Committed and qualified employees around the world are the basis of the</w:t>
      </w:r>
    </w:p>
    <w:p w14:paraId="63ECDC89" w14:textId="290B6986" w:rsidR="00811F51" w:rsidRPr="00657C82" w:rsidRDefault="00811F51" w:rsidP="00811F51">
      <w:pPr>
        <w:spacing w:line="360" w:lineRule="auto"/>
        <w:rPr>
          <w:color w:val="292929"/>
          <w:sz w:val="22"/>
          <w:szCs w:val="22"/>
          <w:lang w:eastAsia="de-DE"/>
        </w:rPr>
      </w:pPr>
      <w:r w:rsidRPr="00657C82">
        <w:rPr>
          <w:color w:val="292929"/>
          <w:sz w:val="22"/>
        </w:rPr>
        <w:t>leading market position and growth achieved by the CHIRON Group.</w:t>
      </w:r>
    </w:p>
    <w:p w14:paraId="04D47867" w14:textId="3FA7D86F" w:rsidR="003841C0" w:rsidRPr="00657C82" w:rsidRDefault="003841C0" w:rsidP="00FD744A">
      <w:pPr>
        <w:spacing w:line="360" w:lineRule="auto"/>
        <w:rPr>
          <w:color w:val="292929"/>
          <w:sz w:val="22"/>
          <w:szCs w:val="22"/>
          <w:lang w:eastAsia="de-DE"/>
        </w:rPr>
      </w:pPr>
    </w:p>
    <w:p w14:paraId="276435C6" w14:textId="1111DA35" w:rsidR="00F605CF" w:rsidRPr="00657C82" w:rsidRDefault="00F605CF" w:rsidP="00FD744A">
      <w:pPr>
        <w:spacing w:line="360" w:lineRule="auto"/>
        <w:rPr>
          <w:color w:val="292929"/>
          <w:sz w:val="22"/>
          <w:szCs w:val="22"/>
          <w:lang w:eastAsia="de-DE"/>
        </w:rPr>
      </w:pPr>
    </w:p>
    <w:p w14:paraId="00E0FF15" w14:textId="74ECEB1B" w:rsidR="00F605CF" w:rsidRPr="00657C82" w:rsidRDefault="00F605CF" w:rsidP="00F605CF">
      <w:pPr>
        <w:spacing w:line="360" w:lineRule="auto"/>
        <w:rPr>
          <w:color w:val="4F81BD" w:themeColor="accent1"/>
          <w:sz w:val="22"/>
          <w:szCs w:val="22"/>
          <w:lang w:eastAsia="de-DE"/>
        </w:rPr>
      </w:pPr>
    </w:p>
    <w:p w14:paraId="5BCEBD04" w14:textId="03AF15A6" w:rsidR="00076BE0" w:rsidRPr="00657C82" w:rsidRDefault="00F605CF" w:rsidP="00FD744A">
      <w:pPr>
        <w:spacing w:line="360" w:lineRule="auto"/>
        <w:rPr>
          <w:color w:val="292929"/>
          <w:sz w:val="22"/>
          <w:szCs w:val="22"/>
          <w:lang w:eastAsia="de-DE"/>
        </w:rPr>
      </w:pPr>
      <w:r w:rsidRPr="00657C82">
        <w:rPr>
          <w:i/>
          <w:noProof/>
          <w:color w:val="292929"/>
          <w:sz w:val="22"/>
        </w:rPr>
        <w:lastRenderedPageBreak/>
        <w:drawing>
          <wp:inline distT="0" distB="0" distL="0" distR="0" wp14:anchorId="64EEB9AF" wp14:editId="6651D19E">
            <wp:extent cx="3771900" cy="4297439"/>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6526" cy="4302709"/>
                    </a:xfrm>
                    <a:prstGeom prst="rect">
                      <a:avLst/>
                    </a:prstGeom>
                    <a:noFill/>
                    <a:ln>
                      <a:noFill/>
                    </a:ln>
                  </pic:spPr>
                </pic:pic>
              </a:graphicData>
            </a:graphic>
          </wp:inline>
        </w:drawing>
      </w:r>
      <w:r w:rsidRPr="00657C82">
        <w:rPr>
          <w:i/>
          <w:color w:val="292929"/>
          <w:sz w:val="22"/>
        </w:rPr>
        <w:br/>
      </w:r>
      <w:r w:rsidR="003310F0">
        <w:rPr>
          <w:color w:val="292929"/>
          <w:sz w:val="22"/>
        </w:rPr>
        <w:t>Image 3</w:t>
      </w:r>
      <w:r w:rsidRPr="00657C82">
        <w:rPr>
          <w:color w:val="292929"/>
          <w:sz w:val="22"/>
        </w:rPr>
        <w:t xml:space="preserve">: Sustainability is reflected in all products </w:t>
      </w:r>
      <w:r w:rsidR="00D26136">
        <w:rPr>
          <w:rFonts w:eastAsia="NSimSun"/>
          <w:bCs/>
          <w:color w:val="000000" w:themeColor="text1"/>
          <w:kern w:val="3"/>
          <w:sz w:val="22"/>
          <w:szCs w:val="22"/>
          <w:lang w:eastAsia="zh-CN" w:bidi="hi-IN"/>
        </w:rPr>
        <w:t>–</w:t>
      </w:r>
      <w:r w:rsidR="003310F0">
        <w:rPr>
          <w:color w:val="292929"/>
          <w:sz w:val="22"/>
          <w:szCs w:val="22"/>
          <w:lang w:eastAsia="de-DE"/>
        </w:rPr>
        <w:t xml:space="preserve"> </w:t>
      </w:r>
      <w:r w:rsidRPr="00657C82">
        <w:rPr>
          <w:color w:val="292929"/>
          <w:sz w:val="22"/>
        </w:rPr>
        <w:t>for example in the extremely compact Micro5 for ultra-precise machining of small parts the smart way.</w:t>
      </w:r>
    </w:p>
    <w:p w14:paraId="3497F700" w14:textId="40DF9C34" w:rsidR="00F7223A" w:rsidRPr="00657C82" w:rsidRDefault="00F7223A" w:rsidP="00FD744A">
      <w:pPr>
        <w:spacing w:line="360" w:lineRule="auto"/>
        <w:rPr>
          <w:color w:val="292929"/>
          <w:sz w:val="22"/>
          <w:szCs w:val="22"/>
          <w:lang w:eastAsia="de-DE"/>
        </w:rPr>
      </w:pPr>
    </w:p>
    <w:p w14:paraId="326A75B5" w14:textId="77777777" w:rsidR="00622C53" w:rsidRPr="00657C82" w:rsidRDefault="00622C53" w:rsidP="00FD744A">
      <w:pPr>
        <w:spacing w:line="360" w:lineRule="auto"/>
        <w:rPr>
          <w:color w:val="292929"/>
          <w:sz w:val="22"/>
          <w:szCs w:val="22"/>
          <w:lang w:eastAsia="de-DE"/>
        </w:rPr>
      </w:pPr>
    </w:p>
    <w:p w14:paraId="5D784DCE" w14:textId="35B24409" w:rsidR="00F7223A" w:rsidRDefault="00F7223A" w:rsidP="00FD744A">
      <w:pPr>
        <w:spacing w:line="360" w:lineRule="auto"/>
        <w:rPr>
          <w:color w:val="292929"/>
          <w:sz w:val="22"/>
          <w:szCs w:val="22"/>
          <w:lang w:eastAsia="de-DE"/>
        </w:rPr>
      </w:pPr>
      <w:r w:rsidRPr="00657C82">
        <w:rPr>
          <w:color w:val="292929"/>
          <w:sz w:val="22"/>
        </w:rPr>
        <w:t>.</w:t>
      </w:r>
    </w:p>
    <w:sectPr w:rsidR="00F7223A" w:rsidSect="000D3A65">
      <w:headerReference w:type="default" r:id="rId11"/>
      <w:footerReference w:type="default" r:id="rId12"/>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3331A" w14:textId="77777777" w:rsidR="00402839" w:rsidRDefault="00402839">
      <w:r>
        <w:separator/>
      </w:r>
    </w:p>
  </w:endnote>
  <w:endnote w:type="continuationSeparator" w:id="0">
    <w:p w14:paraId="6B6B08F3" w14:textId="77777777" w:rsidR="00402839" w:rsidRDefault="00402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1FF60"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93000B">
      <w:rPr>
        <w:noProof/>
        <w:color w:val="808080"/>
        <w:sz w:val="16"/>
        <w:szCs w:val="16"/>
      </w:rPr>
      <w:t>5</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93000B">
      <w:rPr>
        <w:noProof/>
        <w:color w:val="808080"/>
        <w:sz w:val="16"/>
        <w:szCs w:val="16"/>
      </w:rPr>
      <w:t>5</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9F671" w14:textId="77777777" w:rsidR="00402839" w:rsidRDefault="00402839">
      <w:r>
        <w:separator/>
      </w:r>
    </w:p>
  </w:footnote>
  <w:footnote w:type="continuationSeparator" w:id="0">
    <w:p w14:paraId="3135917C" w14:textId="77777777" w:rsidR="00402839" w:rsidRDefault="00402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D4F9" w14:textId="77777777" w:rsidR="005B307C" w:rsidRDefault="005B307C" w:rsidP="00EA5713">
    <w:pPr>
      <w:pStyle w:val="Kopfzeile"/>
      <w:jc w:val="right"/>
      <w:rPr>
        <w:b/>
        <w:sz w:val="28"/>
        <w:szCs w:val="28"/>
      </w:rPr>
    </w:pPr>
    <w:r>
      <w:rPr>
        <w:b/>
        <w:noProof/>
        <w:sz w:val="28"/>
      </w:rPr>
      <w:drawing>
        <wp:inline distT="0" distB="0" distL="0" distR="0" wp14:anchorId="40E9BE4D" wp14:editId="6236750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8B1521D" w14:textId="77777777" w:rsidR="005B307C" w:rsidRDefault="005B307C">
    <w:pPr>
      <w:pStyle w:val="Kopfzeile"/>
      <w:rPr>
        <w:b/>
        <w:sz w:val="28"/>
        <w:szCs w:val="28"/>
      </w:rPr>
    </w:pPr>
  </w:p>
  <w:p w14:paraId="05A80478" w14:textId="77777777" w:rsidR="005B307C" w:rsidRDefault="005B307C">
    <w:pPr>
      <w:pStyle w:val="Kopfzeile"/>
      <w:rPr>
        <w:b/>
        <w:sz w:val="28"/>
        <w:szCs w:val="28"/>
      </w:rPr>
    </w:pPr>
  </w:p>
  <w:p w14:paraId="19C03295"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1A3A51"/>
    <w:multiLevelType w:val="hybridMultilevel"/>
    <w:tmpl w:val="55AC0544"/>
    <w:lvl w:ilvl="0" w:tplc="3B6AE470">
      <w:start w:val="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DB2D3B"/>
    <w:multiLevelType w:val="hybridMultilevel"/>
    <w:tmpl w:val="26F28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3"/>
  </w:num>
  <w:num w:numId="6">
    <w:abstractNumId w:val="4"/>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17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1B7A"/>
    <w:rsid w:val="00022A8A"/>
    <w:rsid w:val="000304FE"/>
    <w:rsid w:val="0003181D"/>
    <w:rsid w:val="00042C99"/>
    <w:rsid w:val="00052DAE"/>
    <w:rsid w:val="00062476"/>
    <w:rsid w:val="00067028"/>
    <w:rsid w:val="000750E5"/>
    <w:rsid w:val="00076665"/>
    <w:rsid w:val="00076BE0"/>
    <w:rsid w:val="00081DF2"/>
    <w:rsid w:val="00085366"/>
    <w:rsid w:val="00094724"/>
    <w:rsid w:val="000958C2"/>
    <w:rsid w:val="000A59FE"/>
    <w:rsid w:val="000B3202"/>
    <w:rsid w:val="000B4B76"/>
    <w:rsid w:val="000B4C04"/>
    <w:rsid w:val="000B6E25"/>
    <w:rsid w:val="000D3A65"/>
    <w:rsid w:val="000D3B67"/>
    <w:rsid w:val="000E18F8"/>
    <w:rsid w:val="000E2731"/>
    <w:rsid w:val="000E3711"/>
    <w:rsid w:val="000F3458"/>
    <w:rsid w:val="000F4606"/>
    <w:rsid w:val="000F5989"/>
    <w:rsid w:val="000F6A4C"/>
    <w:rsid w:val="000F6FE3"/>
    <w:rsid w:val="00102822"/>
    <w:rsid w:val="00104DEA"/>
    <w:rsid w:val="001078DF"/>
    <w:rsid w:val="00115A25"/>
    <w:rsid w:val="00116968"/>
    <w:rsid w:val="00117289"/>
    <w:rsid w:val="00123E27"/>
    <w:rsid w:val="0012491B"/>
    <w:rsid w:val="00124B4A"/>
    <w:rsid w:val="00126997"/>
    <w:rsid w:val="001278FC"/>
    <w:rsid w:val="001328C4"/>
    <w:rsid w:val="00132D9D"/>
    <w:rsid w:val="001403E0"/>
    <w:rsid w:val="00141662"/>
    <w:rsid w:val="0014657E"/>
    <w:rsid w:val="00154F8F"/>
    <w:rsid w:val="00161709"/>
    <w:rsid w:val="0016185E"/>
    <w:rsid w:val="00163D6A"/>
    <w:rsid w:val="00164799"/>
    <w:rsid w:val="001714CE"/>
    <w:rsid w:val="001738E0"/>
    <w:rsid w:val="0018476A"/>
    <w:rsid w:val="001963D7"/>
    <w:rsid w:val="00197622"/>
    <w:rsid w:val="001B07D3"/>
    <w:rsid w:val="001B1326"/>
    <w:rsid w:val="001B39FF"/>
    <w:rsid w:val="001C3340"/>
    <w:rsid w:val="001C41FD"/>
    <w:rsid w:val="001D6A8E"/>
    <w:rsid w:val="001D7449"/>
    <w:rsid w:val="001E005A"/>
    <w:rsid w:val="001E49AB"/>
    <w:rsid w:val="001F361C"/>
    <w:rsid w:val="002066F7"/>
    <w:rsid w:val="00214B73"/>
    <w:rsid w:val="00215CA7"/>
    <w:rsid w:val="0022496A"/>
    <w:rsid w:val="00227282"/>
    <w:rsid w:val="0023763C"/>
    <w:rsid w:val="00240B8F"/>
    <w:rsid w:val="002434E6"/>
    <w:rsid w:val="002505E7"/>
    <w:rsid w:val="00255BE9"/>
    <w:rsid w:val="002600D3"/>
    <w:rsid w:val="00265D0C"/>
    <w:rsid w:val="0028021C"/>
    <w:rsid w:val="0028435C"/>
    <w:rsid w:val="00284B8C"/>
    <w:rsid w:val="00286A68"/>
    <w:rsid w:val="002926E9"/>
    <w:rsid w:val="0029290F"/>
    <w:rsid w:val="00293130"/>
    <w:rsid w:val="00294663"/>
    <w:rsid w:val="00294926"/>
    <w:rsid w:val="00296E5C"/>
    <w:rsid w:val="002A4A71"/>
    <w:rsid w:val="002B5D1B"/>
    <w:rsid w:val="002C0464"/>
    <w:rsid w:val="002C1E8F"/>
    <w:rsid w:val="002C2986"/>
    <w:rsid w:val="002C54C4"/>
    <w:rsid w:val="002C6785"/>
    <w:rsid w:val="002D2236"/>
    <w:rsid w:val="002D340C"/>
    <w:rsid w:val="002D50DB"/>
    <w:rsid w:val="002D6B0C"/>
    <w:rsid w:val="002E6B2C"/>
    <w:rsid w:val="002F1B26"/>
    <w:rsid w:val="002F1CC2"/>
    <w:rsid w:val="002F21CC"/>
    <w:rsid w:val="002F5621"/>
    <w:rsid w:val="002F588C"/>
    <w:rsid w:val="002F60C0"/>
    <w:rsid w:val="0031638C"/>
    <w:rsid w:val="00316B11"/>
    <w:rsid w:val="00317EE3"/>
    <w:rsid w:val="003235E2"/>
    <w:rsid w:val="00323806"/>
    <w:rsid w:val="00324388"/>
    <w:rsid w:val="003310F0"/>
    <w:rsid w:val="00335542"/>
    <w:rsid w:val="00340288"/>
    <w:rsid w:val="003408F1"/>
    <w:rsid w:val="00356B99"/>
    <w:rsid w:val="0036321C"/>
    <w:rsid w:val="00363C29"/>
    <w:rsid w:val="0036547B"/>
    <w:rsid w:val="003717CF"/>
    <w:rsid w:val="00375DE9"/>
    <w:rsid w:val="0037646B"/>
    <w:rsid w:val="003841C0"/>
    <w:rsid w:val="00392AED"/>
    <w:rsid w:val="00393150"/>
    <w:rsid w:val="00394B7C"/>
    <w:rsid w:val="003A0AD0"/>
    <w:rsid w:val="003A0B34"/>
    <w:rsid w:val="003A1673"/>
    <w:rsid w:val="003A1E6D"/>
    <w:rsid w:val="003A563A"/>
    <w:rsid w:val="003B081D"/>
    <w:rsid w:val="003C07BE"/>
    <w:rsid w:val="003D4156"/>
    <w:rsid w:val="003D5419"/>
    <w:rsid w:val="003E3AAA"/>
    <w:rsid w:val="003E6784"/>
    <w:rsid w:val="003F36C7"/>
    <w:rsid w:val="003F67B6"/>
    <w:rsid w:val="004003D3"/>
    <w:rsid w:val="00402839"/>
    <w:rsid w:val="004119D3"/>
    <w:rsid w:val="00413332"/>
    <w:rsid w:val="0041445A"/>
    <w:rsid w:val="004171D4"/>
    <w:rsid w:val="00427023"/>
    <w:rsid w:val="00433299"/>
    <w:rsid w:val="004528E0"/>
    <w:rsid w:val="00453205"/>
    <w:rsid w:val="00454CD4"/>
    <w:rsid w:val="004619AD"/>
    <w:rsid w:val="0047433C"/>
    <w:rsid w:val="0047657A"/>
    <w:rsid w:val="004810BB"/>
    <w:rsid w:val="00481BBE"/>
    <w:rsid w:val="00485205"/>
    <w:rsid w:val="00485471"/>
    <w:rsid w:val="00492979"/>
    <w:rsid w:val="004A6600"/>
    <w:rsid w:val="004B1A7E"/>
    <w:rsid w:val="004C0687"/>
    <w:rsid w:val="004C7A08"/>
    <w:rsid w:val="004D0B67"/>
    <w:rsid w:val="004E170B"/>
    <w:rsid w:val="004E3B1C"/>
    <w:rsid w:val="004E4F73"/>
    <w:rsid w:val="00502D9B"/>
    <w:rsid w:val="0050695E"/>
    <w:rsid w:val="00507A78"/>
    <w:rsid w:val="00510A8B"/>
    <w:rsid w:val="00514210"/>
    <w:rsid w:val="00530362"/>
    <w:rsid w:val="005378D3"/>
    <w:rsid w:val="00547A28"/>
    <w:rsid w:val="0055030C"/>
    <w:rsid w:val="00550C9E"/>
    <w:rsid w:val="00550F68"/>
    <w:rsid w:val="005522C3"/>
    <w:rsid w:val="005535F5"/>
    <w:rsid w:val="00553F8A"/>
    <w:rsid w:val="00563C27"/>
    <w:rsid w:val="00566D86"/>
    <w:rsid w:val="0057090C"/>
    <w:rsid w:val="00574E25"/>
    <w:rsid w:val="00576579"/>
    <w:rsid w:val="0058265C"/>
    <w:rsid w:val="00584E30"/>
    <w:rsid w:val="005A47F8"/>
    <w:rsid w:val="005B307C"/>
    <w:rsid w:val="005C3F96"/>
    <w:rsid w:val="005D6FCF"/>
    <w:rsid w:val="005E4E82"/>
    <w:rsid w:val="005E6968"/>
    <w:rsid w:val="005F046B"/>
    <w:rsid w:val="005F0AA4"/>
    <w:rsid w:val="005F3174"/>
    <w:rsid w:val="0060079D"/>
    <w:rsid w:val="00603112"/>
    <w:rsid w:val="0061269E"/>
    <w:rsid w:val="00612A16"/>
    <w:rsid w:val="00612E27"/>
    <w:rsid w:val="0061591D"/>
    <w:rsid w:val="00622C53"/>
    <w:rsid w:val="00630C6B"/>
    <w:rsid w:val="0063262B"/>
    <w:rsid w:val="00641EF3"/>
    <w:rsid w:val="00642E7C"/>
    <w:rsid w:val="00647362"/>
    <w:rsid w:val="00657C82"/>
    <w:rsid w:val="00661C6D"/>
    <w:rsid w:val="00664D85"/>
    <w:rsid w:val="00671BC9"/>
    <w:rsid w:val="00687C64"/>
    <w:rsid w:val="006932F2"/>
    <w:rsid w:val="006A1BD7"/>
    <w:rsid w:val="006A2DBA"/>
    <w:rsid w:val="006A4048"/>
    <w:rsid w:val="006A520B"/>
    <w:rsid w:val="006A6D77"/>
    <w:rsid w:val="006C5F84"/>
    <w:rsid w:val="006C7372"/>
    <w:rsid w:val="006C7B86"/>
    <w:rsid w:val="006C7C5E"/>
    <w:rsid w:val="006D6917"/>
    <w:rsid w:val="006D6E3E"/>
    <w:rsid w:val="006E28CB"/>
    <w:rsid w:val="00700894"/>
    <w:rsid w:val="00700B0B"/>
    <w:rsid w:val="00704A52"/>
    <w:rsid w:val="00713128"/>
    <w:rsid w:val="007163B7"/>
    <w:rsid w:val="0071722C"/>
    <w:rsid w:val="00723D32"/>
    <w:rsid w:val="00732AA2"/>
    <w:rsid w:val="0073413B"/>
    <w:rsid w:val="00741312"/>
    <w:rsid w:val="00743805"/>
    <w:rsid w:val="007450B1"/>
    <w:rsid w:val="00764CA9"/>
    <w:rsid w:val="00765D3B"/>
    <w:rsid w:val="00777A8E"/>
    <w:rsid w:val="00785883"/>
    <w:rsid w:val="00787276"/>
    <w:rsid w:val="00793060"/>
    <w:rsid w:val="007934C9"/>
    <w:rsid w:val="0079728B"/>
    <w:rsid w:val="007A08E5"/>
    <w:rsid w:val="007A0B8E"/>
    <w:rsid w:val="007A13E6"/>
    <w:rsid w:val="007A20BB"/>
    <w:rsid w:val="007A69B1"/>
    <w:rsid w:val="007B32D8"/>
    <w:rsid w:val="007B59A8"/>
    <w:rsid w:val="007B67E0"/>
    <w:rsid w:val="007C2DF4"/>
    <w:rsid w:val="007D0673"/>
    <w:rsid w:val="007E645F"/>
    <w:rsid w:val="007F656E"/>
    <w:rsid w:val="00802ED8"/>
    <w:rsid w:val="00811F51"/>
    <w:rsid w:val="008208C1"/>
    <w:rsid w:val="00820EB5"/>
    <w:rsid w:val="0083779E"/>
    <w:rsid w:val="00853C22"/>
    <w:rsid w:val="008653DB"/>
    <w:rsid w:val="00876542"/>
    <w:rsid w:val="0088581E"/>
    <w:rsid w:val="00897571"/>
    <w:rsid w:val="00897ADD"/>
    <w:rsid w:val="008A632A"/>
    <w:rsid w:val="008B005A"/>
    <w:rsid w:val="008C1BC7"/>
    <w:rsid w:val="008D561A"/>
    <w:rsid w:val="008E1283"/>
    <w:rsid w:val="00901074"/>
    <w:rsid w:val="00901808"/>
    <w:rsid w:val="00902B18"/>
    <w:rsid w:val="00913429"/>
    <w:rsid w:val="00922B3C"/>
    <w:rsid w:val="00923906"/>
    <w:rsid w:val="0093000B"/>
    <w:rsid w:val="00936425"/>
    <w:rsid w:val="00950094"/>
    <w:rsid w:val="00952F20"/>
    <w:rsid w:val="00956B84"/>
    <w:rsid w:val="00957E75"/>
    <w:rsid w:val="009607D9"/>
    <w:rsid w:val="00960ACE"/>
    <w:rsid w:val="00971797"/>
    <w:rsid w:val="009753D8"/>
    <w:rsid w:val="00977448"/>
    <w:rsid w:val="00982B9C"/>
    <w:rsid w:val="009839D7"/>
    <w:rsid w:val="009A01E7"/>
    <w:rsid w:val="009A218F"/>
    <w:rsid w:val="009A498A"/>
    <w:rsid w:val="009A6B92"/>
    <w:rsid w:val="009B3EE9"/>
    <w:rsid w:val="009B6417"/>
    <w:rsid w:val="009C253D"/>
    <w:rsid w:val="009D0D24"/>
    <w:rsid w:val="009D3FA7"/>
    <w:rsid w:val="009D5AD7"/>
    <w:rsid w:val="009E1C0C"/>
    <w:rsid w:val="009E667C"/>
    <w:rsid w:val="009F25AA"/>
    <w:rsid w:val="009F33E5"/>
    <w:rsid w:val="009F5292"/>
    <w:rsid w:val="00A026C0"/>
    <w:rsid w:val="00A05FB4"/>
    <w:rsid w:val="00A073C9"/>
    <w:rsid w:val="00A11315"/>
    <w:rsid w:val="00A125AB"/>
    <w:rsid w:val="00A13437"/>
    <w:rsid w:val="00A13699"/>
    <w:rsid w:val="00A17D4C"/>
    <w:rsid w:val="00A21A9D"/>
    <w:rsid w:val="00A22134"/>
    <w:rsid w:val="00A26092"/>
    <w:rsid w:val="00A34DB7"/>
    <w:rsid w:val="00A45CBC"/>
    <w:rsid w:val="00A47004"/>
    <w:rsid w:val="00A511C8"/>
    <w:rsid w:val="00A53F21"/>
    <w:rsid w:val="00A659DA"/>
    <w:rsid w:val="00A71084"/>
    <w:rsid w:val="00A7113D"/>
    <w:rsid w:val="00A7237A"/>
    <w:rsid w:val="00A777CA"/>
    <w:rsid w:val="00A872FF"/>
    <w:rsid w:val="00AA160B"/>
    <w:rsid w:val="00AB68F1"/>
    <w:rsid w:val="00AC0AD0"/>
    <w:rsid w:val="00AC2C63"/>
    <w:rsid w:val="00AC35D1"/>
    <w:rsid w:val="00AD16FB"/>
    <w:rsid w:val="00AD6DE8"/>
    <w:rsid w:val="00AF10D4"/>
    <w:rsid w:val="00AF46D8"/>
    <w:rsid w:val="00AF5271"/>
    <w:rsid w:val="00AF7774"/>
    <w:rsid w:val="00B12007"/>
    <w:rsid w:val="00B166EB"/>
    <w:rsid w:val="00B16ACD"/>
    <w:rsid w:val="00B17F17"/>
    <w:rsid w:val="00B2212C"/>
    <w:rsid w:val="00B402C7"/>
    <w:rsid w:val="00B40C84"/>
    <w:rsid w:val="00B45916"/>
    <w:rsid w:val="00B478DC"/>
    <w:rsid w:val="00B5440D"/>
    <w:rsid w:val="00B55A1D"/>
    <w:rsid w:val="00B65CBC"/>
    <w:rsid w:val="00B73918"/>
    <w:rsid w:val="00B74C00"/>
    <w:rsid w:val="00B877AC"/>
    <w:rsid w:val="00B96ADD"/>
    <w:rsid w:val="00BA052A"/>
    <w:rsid w:val="00BA342F"/>
    <w:rsid w:val="00BA38A3"/>
    <w:rsid w:val="00BB33A9"/>
    <w:rsid w:val="00BB3579"/>
    <w:rsid w:val="00BC0C09"/>
    <w:rsid w:val="00BC3595"/>
    <w:rsid w:val="00BD1141"/>
    <w:rsid w:val="00BD1DF3"/>
    <w:rsid w:val="00BD6A94"/>
    <w:rsid w:val="00BF171D"/>
    <w:rsid w:val="00BF5899"/>
    <w:rsid w:val="00C10204"/>
    <w:rsid w:val="00C15588"/>
    <w:rsid w:val="00C16CF4"/>
    <w:rsid w:val="00C2102D"/>
    <w:rsid w:val="00C220DE"/>
    <w:rsid w:val="00C326D1"/>
    <w:rsid w:val="00C365D7"/>
    <w:rsid w:val="00C406A4"/>
    <w:rsid w:val="00C40713"/>
    <w:rsid w:val="00C40A9A"/>
    <w:rsid w:val="00C42BED"/>
    <w:rsid w:val="00C43890"/>
    <w:rsid w:val="00C444B1"/>
    <w:rsid w:val="00C478B9"/>
    <w:rsid w:val="00C52E6B"/>
    <w:rsid w:val="00C53FB9"/>
    <w:rsid w:val="00C540E2"/>
    <w:rsid w:val="00C56C9A"/>
    <w:rsid w:val="00C57FBF"/>
    <w:rsid w:val="00C65C58"/>
    <w:rsid w:val="00C7058D"/>
    <w:rsid w:val="00C73BB8"/>
    <w:rsid w:val="00C73D6F"/>
    <w:rsid w:val="00C774F1"/>
    <w:rsid w:val="00C815DF"/>
    <w:rsid w:val="00C81729"/>
    <w:rsid w:val="00C81873"/>
    <w:rsid w:val="00C968C0"/>
    <w:rsid w:val="00CA21B8"/>
    <w:rsid w:val="00CB2CF4"/>
    <w:rsid w:val="00CB3E2C"/>
    <w:rsid w:val="00CB4810"/>
    <w:rsid w:val="00CB72BE"/>
    <w:rsid w:val="00CC03B0"/>
    <w:rsid w:val="00CC1107"/>
    <w:rsid w:val="00CC37EE"/>
    <w:rsid w:val="00CD27B2"/>
    <w:rsid w:val="00CD3027"/>
    <w:rsid w:val="00CD5E6E"/>
    <w:rsid w:val="00CD636A"/>
    <w:rsid w:val="00CE1A22"/>
    <w:rsid w:val="00CF62AF"/>
    <w:rsid w:val="00CF7A87"/>
    <w:rsid w:val="00D032C6"/>
    <w:rsid w:val="00D0534B"/>
    <w:rsid w:val="00D13105"/>
    <w:rsid w:val="00D173D3"/>
    <w:rsid w:val="00D20833"/>
    <w:rsid w:val="00D26136"/>
    <w:rsid w:val="00D4185B"/>
    <w:rsid w:val="00D55BB9"/>
    <w:rsid w:val="00D60493"/>
    <w:rsid w:val="00D62726"/>
    <w:rsid w:val="00D6521A"/>
    <w:rsid w:val="00D80189"/>
    <w:rsid w:val="00D84854"/>
    <w:rsid w:val="00D85BCD"/>
    <w:rsid w:val="00D92670"/>
    <w:rsid w:val="00D92EB4"/>
    <w:rsid w:val="00D97353"/>
    <w:rsid w:val="00D979ED"/>
    <w:rsid w:val="00DA2E30"/>
    <w:rsid w:val="00DA6560"/>
    <w:rsid w:val="00DA6C8B"/>
    <w:rsid w:val="00DA7221"/>
    <w:rsid w:val="00DB126A"/>
    <w:rsid w:val="00DB1FFB"/>
    <w:rsid w:val="00DB3ACE"/>
    <w:rsid w:val="00DC17E6"/>
    <w:rsid w:val="00DC40CF"/>
    <w:rsid w:val="00DC78A4"/>
    <w:rsid w:val="00DD4461"/>
    <w:rsid w:val="00DE0221"/>
    <w:rsid w:val="00DE6FD4"/>
    <w:rsid w:val="00E0295E"/>
    <w:rsid w:val="00E029F8"/>
    <w:rsid w:val="00E02C5E"/>
    <w:rsid w:val="00E03161"/>
    <w:rsid w:val="00E03889"/>
    <w:rsid w:val="00E11D6C"/>
    <w:rsid w:val="00E24365"/>
    <w:rsid w:val="00E244C9"/>
    <w:rsid w:val="00E25A82"/>
    <w:rsid w:val="00E30505"/>
    <w:rsid w:val="00E35869"/>
    <w:rsid w:val="00E4006D"/>
    <w:rsid w:val="00E40401"/>
    <w:rsid w:val="00E40A2F"/>
    <w:rsid w:val="00E41CD9"/>
    <w:rsid w:val="00E47678"/>
    <w:rsid w:val="00E530D2"/>
    <w:rsid w:val="00E537CF"/>
    <w:rsid w:val="00E560D1"/>
    <w:rsid w:val="00E56F9B"/>
    <w:rsid w:val="00E6284D"/>
    <w:rsid w:val="00E64B33"/>
    <w:rsid w:val="00E74BB1"/>
    <w:rsid w:val="00E75328"/>
    <w:rsid w:val="00E75B79"/>
    <w:rsid w:val="00E7754C"/>
    <w:rsid w:val="00E81BE5"/>
    <w:rsid w:val="00E861DF"/>
    <w:rsid w:val="00E87A5B"/>
    <w:rsid w:val="00E97DD2"/>
    <w:rsid w:val="00EA32B3"/>
    <w:rsid w:val="00EA5713"/>
    <w:rsid w:val="00EB3999"/>
    <w:rsid w:val="00EB43DC"/>
    <w:rsid w:val="00EB48C0"/>
    <w:rsid w:val="00EB73FF"/>
    <w:rsid w:val="00EC3A58"/>
    <w:rsid w:val="00EC5B0D"/>
    <w:rsid w:val="00EC61FA"/>
    <w:rsid w:val="00ED17B2"/>
    <w:rsid w:val="00ED4698"/>
    <w:rsid w:val="00ED601C"/>
    <w:rsid w:val="00EE3BCA"/>
    <w:rsid w:val="00EF437B"/>
    <w:rsid w:val="00F010B4"/>
    <w:rsid w:val="00F038F9"/>
    <w:rsid w:val="00F05755"/>
    <w:rsid w:val="00F105D8"/>
    <w:rsid w:val="00F10AA8"/>
    <w:rsid w:val="00F124A4"/>
    <w:rsid w:val="00F23E32"/>
    <w:rsid w:val="00F2712D"/>
    <w:rsid w:val="00F3065D"/>
    <w:rsid w:val="00F3118B"/>
    <w:rsid w:val="00F3244E"/>
    <w:rsid w:val="00F36009"/>
    <w:rsid w:val="00F377E7"/>
    <w:rsid w:val="00F42E6E"/>
    <w:rsid w:val="00F4464C"/>
    <w:rsid w:val="00F47E13"/>
    <w:rsid w:val="00F5346C"/>
    <w:rsid w:val="00F605CF"/>
    <w:rsid w:val="00F639AB"/>
    <w:rsid w:val="00F63AAE"/>
    <w:rsid w:val="00F643CE"/>
    <w:rsid w:val="00F65ED3"/>
    <w:rsid w:val="00F705AA"/>
    <w:rsid w:val="00F719CF"/>
    <w:rsid w:val="00F7223A"/>
    <w:rsid w:val="00F73A8E"/>
    <w:rsid w:val="00F9538C"/>
    <w:rsid w:val="00FA2992"/>
    <w:rsid w:val="00FA5394"/>
    <w:rsid w:val="00FB610F"/>
    <w:rsid w:val="00FC221E"/>
    <w:rsid w:val="00FC27AB"/>
    <w:rsid w:val="00FC5A46"/>
    <w:rsid w:val="00FC7B1D"/>
    <w:rsid w:val="00FD3815"/>
    <w:rsid w:val="00FD3E09"/>
    <w:rsid w:val="00FD744A"/>
    <w:rsid w:val="00FD7D6B"/>
    <w:rsid w:val="00FE188B"/>
    <w:rsid w:val="00FF02B2"/>
    <w:rsid w:val="00FF44FD"/>
    <w:rsid w:val="00FF7F6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E3CC9"/>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E47678"/>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175681323">
      <w:bodyDiv w:val="1"/>
      <w:marLeft w:val="0"/>
      <w:marRight w:val="0"/>
      <w:marTop w:val="0"/>
      <w:marBottom w:val="0"/>
      <w:divBdr>
        <w:top w:val="none" w:sz="0" w:space="0" w:color="auto"/>
        <w:left w:val="none" w:sz="0" w:space="0" w:color="auto"/>
        <w:bottom w:val="none" w:sz="0" w:space="0" w:color="auto"/>
        <w:right w:val="none" w:sz="0" w:space="0" w:color="auto"/>
      </w:divBdr>
    </w:div>
    <w:div w:id="1251042317">
      <w:bodyDiv w:val="1"/>
      <w:marLeft w:val="0"/>
      <w:marRight w:val="0"/>
      <w:marTop w:val="0"/>
      <w:marBottom w:val="0"/>
      <w:divBdr>
        <w:top w:val="none" w:sz="0" w:space="0" w:color="auto"/>
        <w:left w:val="none" w:sz="0" w:space="0" w:color="auto"/>
        <w:bottom w:val="none" w:sz="0" w:space="0" w:color="auto"/>
        <w:right w:val="none" w:sz="0" w:space="0" w:color="auto"/>
      </w:divBdr>
    </w:div>
    <w:div w:id="1465541830">
      <w:bodyDiv w:val="1"/>
      <w:marLeft w:val="0"/>
      <w:marRight w:val="0"/>
      <w:marTop w:val="0"/>
      <w:marBottom w:val="0"/>
      <w:divBdr>
        <w:top w:val="none" w:sz="0" w:space="0" w:color="auto"/>
        <w:left w:val="none" w:sz="0" w:space="0" w:color="auto"/>
        <w:bottom w:val="none" w:sz="0" w:space="0" w:color="auto"/>
        <w:right w:val="none" w:sz="0" w:space="0" w:color="auto"/>
      </w:divBdr>
    </w:div>
    <w:div w:id="1485316303">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BBF57A5B-DA1F-49D9-805D-460393E666C2}">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934</Words>
  <Characters>5889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6</cp:revision>
  <cp:lastPrinted>2019-02-07T10:27:00Z</cp:lastPrinted>
  <dcterms:created xsi:type="dcterms:W3CDTF">2022-12-19T08:39:00Z</dcterms:created>
  <dcterms:modified xsi:type="dcterms:W3CDTF">2022-12-23T09:20:00Z</dcterms:modified>
</cp:coreProperties>
</file>