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3FE777" w14:textId="30665847" w:rsidR="002D6B0C" w:rsidRDefault="00E87A5B" w:rsidP="00FD744A">
      <w:pPr>
        <w:spacing w:line="360" w:lineRule="auto"/>
        <w:rPr>
          <w:color w:val="auto"/>
          <w:sz w:val="22"/>
          <w:szCs w:val="22"/>
        </w:rPr>
      </w:pPr>
      <w:r>
        <w:rPr>
          <w:color w:val="auto"/>
          <w:sz w:val="22"/>
          <w:szCs w:val="22"/>
        </w:rPr>
        <w:t>23. Dezember</w:t>
      </w:r>
      <w:r w:rsidR="00DB1FFB">
        <w:rPr>
          <w:color w:val="auto"/>
          <w:sz w:val="22"/>
          <w:szCs w:val="22"/>
        </w:rPr>
        <w:t xml:space="preserve"> 202</w:t>
      </w:r>
      <w:r>
        <w:rPr>
          <w:color w:val="auto"/>
          <w:sz w:val="22"/>
          <w:szCs w:val="22"/>
        </w:rPr>
        <w:t>2</w:t>
      </w:r>
    </w:p>
    <w:p w14:paraId="458F587A" w14:textId="7A860B31" w:rsidR="005D6FCF" w:rsidRDefault="005D6FCF" w:rsidP="00FD744A">
      <w:pPr>
        <w:spacing w:line="360" w:lineRule="auto"/>
        <w:rPr>
          <w:color w:val="auto"/>
          <w:sz w:val="22"/>
          <w:szCs w:val="22"/>
        </w:rPr>
      </w:pPr>
    </w:p>
    <w:p w14:paraId="34C1A408" w14:textId="7808A2B3" w:rsidR="00B55A1D" w:rsidRDefault="00081DF2" w:rsidP="00FD744A">
      <w:pPr>
        <w:spacing w:line="360" w:lineRule="auto"/>
        <w:rPr>
          <w:b/>
          <w:sz w:val="28"/>
          <w:szCs w:val="28"/>
        </w:rPr>
      </w:pPr>
      <w:r>
        <w:rPr>
          <w:b/>
          <w:sz w:val="28"/>
          <w:szCs w:val="28"/>
        </w:rPr>
        <w:t xml:space="preserve">SUSTAINABILITY </w:t>
      </w:r>
      <w:proofErr w:type="spellStart"/>
      <w:r>
        <w:rPr>
          <w:b/>
          <w:sz w:val="28"/>
          <w:szCs w:val="28"/>
        </w:rPr>
        <w:t>by</w:t>
      </w:r>
      <w:proofErr w:type="spellEnd"/>
      <w:r>
        <w:rPr>
          <w:b/>
          <w:sz w:val="28"/>
          <w:szCs w:val="28"/>
        </w:rPr>
        <w:t xml:space="preserve"> Performance and Precision: CHIRON Group veröffentlicht ersten Nachhaltigkeitsbericht</w:t>
      </w:r>
    </w:p>
    <w:p w14:paraId="2364857A" w14:textId="6795432E" w:rsidR="006A1BD7" w:rsidRDefault="006A1BD7" w:rsidP="00FD744A">
      <w:pPr>
        <w:spacing w:line="360" w:lineRule="auto"/>
        <w:rPr>
          <w:b/>
          <w:sz w:val="28"/>
          <w:szCs w:val="28"/>
        </w:rPr>
      </w:pPr>
    </w:p>
    <w:p w14:paraId="5B9D9C86" w14:textId="2D96B715" w:rsidR="003717CF" w:rsidRPr="00A7237A" w:rsidRDefault="001D7449" w:rsidP="003717CF">
      <w:pPr>
        <w:tabs>
          <w:tab w:val="left" w:pos="170"/>
        </w:tabs>
        <w:spacing w:line="360" w:lineRule="auto"/>
        <w:rPr>
          <w:rFonts w:eastAsia="NSimSun"/>
          <w:b/>
          <w:color w:val="000000" w:themeColor="text1"/>
          <w:kern w:val="3"/>
          <w:sz w:val="22"/>
          <w:szCs w:val="22"/>
          <w:lang w:eastAsia="zh-CN" w:bidi="hi-IN"/>
        </w:rPr>
      </w:pPr>
      <w:r w:rsidRPr="00A7237A">
        <w:rPr>
          <w:rFonts w:eastAsia="NSimSun"/>
          <w:b/>
          <w:color w:val="000000" w:themeColor="text1"/>
          <w:kern w:val="3"/>
          <w:sz w:val="22"/>
          <w:szCs w:val="22"/>
          <w:lang w:eastAsia="zh-CN" w:bidi="hi-IN"/>
        </w:rPr>
        <w:t xml:space="preserve">Profitabel wachsen, Marktanteile </w:t>
      </w:r>
      <w:r w:rsidR="00DB1FFB">
        <w:rPr>
          <w:rFonts w:eastAsia="NSimSun"/>
          <w:b/>
          <w:color w:val="000000" w:themeColor="text1"/>
          <w:kern w:val="3"/>
          <w:sz w:val="22"/>
          <w:szCs w:val="22"/>
          <w:lang w:eastAsia="zh-CN" w:bidi="hi-IN"/>
        </w:rPr>
        <w:t>hinzu</w:t>
      </w:r>
      <w:r w:rsidRPr="00A7237A">
        <w:rPr>
          <w:rFonts w:eastAsia="NSimSun"/>
          <w:b/>
          <w:color w:val="000000" w:themeColor="text1"/>
          <w:kern w:val="3"/>
          <w:sz w:val="22"/>
          <w:szCs w:val="22"/>
          <w:lang w:eastAsia="zh-CN" w:bidi="hi-IN"/>
        </w:rPr>
        <w:t xml:space="preserve">gewinnen, das globale Geschäft stärken: Die CHIRON Group </w:t>
      </w:r>
      <w:r w:rsidR="00081DF2">
        <w:rPr>
          <w:rFonts w:eastAsia="NSimSun"/>
          <w:b/>
          <w:color w:val="000000" w:themeColor="text1"/>
          <w:kern w:val="3"/>
          <w:sz w:val="22"/>
          <w:szCs w:val="22"/>
          <w:lang w:eastAsia="zh-CN" w:bidi="hi-IN"/>
        </w:rPr>
        <w:t>verfolgt</w:t>
      </w:r>
      <w:r w:rsidR="00081DF2" w:rsidRPr="00A7237A">
        <w:rPr>
          <w:rFonts w:eastAsia="NSimSun"/>
          <w:b/>
          <w:color w:val="000000" w:themeColor="text1"/>
          <w:kern w:val="3"/>
          <w:sz w:val="22"/>
          <w:szCs w:val="22"/>
          <w:lang w:eastAsia="zh-CN" w:bidi="hi-IN"/>
        </w:rPr>
        <w:t xml:space="preserve"> </w:t>
      </w:r>
      <w:r w:rsidRPr="00A7237A">
        <w:rPr>
          <w:rFonts w:eastAsia="NSimSun"/>
          <w:b/>
          <w:color w:val="000000" w:themeColor="text1"/>
          <w:kern w:val="3"/>
          <w:sz w:val="22"/>
          <w:szCs w:val="22"/>
          <w:lang w:eastAsia="zh-CN" w:bidi="hi-IN"/>
        </w:rPr>
        <w:t xml:space="preserve">ambitionierte Ziele </w:t>
      </w:r>
      <w:r w:rsidR="00DB1FFB">
        <w:rPr>
          <w:rFonts w:eastAsia="NSimSun"/>
          <w:b/>
          <w:color w:val="000000" w:themeColor="text1"/>
          <w:kern w:val="3"/>
          <w:sz w:val="22"/>
          <w:szCs w:val="22"/>
          <w:lang w:eastAsia="zh-CN" w:bidi="hi-IN"/>
        </w:rPr>
        <w:t>f</w:t>
      </w:r>
      <w:r w:rsidR="00C40713">
        <w:rPr>
          <w:rFonts w:eastAsia="NSimSun"/>
          <w:b/>
          <w:color w:val="000000" w:themeColor="text1"/>
          <w:kern w:val="3"/>
          <w:sz w:val="22"/>
          <w:szCs w:val="22"/>
          <w:lang w:eastAsia="zh-CN" w:bidi="hi-IN"/>
        </w:rPr>
        <w:t>ür</w:t>
      </w:r>
      <w:r w:rsidR="00DB1FFB">
        <w:rPr>
          <w:rFonts w:eastAsia="NSimSun"/>
          <w:b/>
          <w:color w:val="000000" w:themeColor="text1"/>
          <w:kern w:val="3"/>
          <w:sz w:val="22"/>
          <w:szCs w:val="22"/>
          <w:lang w:eastAsia="zh-CN" w:bidi="hi-IN"/>
        </w:rPr>
        <w:t xml:space="preserve"> die nächsten Jahre</w:t>
      </w:r>
      <w:r w:rsidRPr="00A7237A">
        <w:rPr>
          <w:rFonts w:eastAsia="NSimSun"/>
          <w:b/>
          <w:color w:val="000000" w:themeColor="text1"/>
          <w:kern w:val="3"/>
          <w:sz w:val="22"/>
          <w:szCs w:val="22"/>
          <w:lang w:eastAsia="zh-CN" w:bidi="hi-IN"/>
        </w:rPr>
        <w:t xml:space="preserve">. Um das Erreichen dieser Ziele zu fördern, hebt sich </w:t>
      </w:r>
      <w:r w:rsidR="00C540E2">
        <w:rPr>
          <w:rFonts w:eastAsia="NSimSun"/>
          <w:b/>
          <w:color w:val="000000" w:themeColor="text1"/>
          <w:kern w:val="3"/>
          <w:sz w:val="22"/>
          <w:szCs w:val="22"/>
          <w:lang w:eastAsia="zh-CN" w:bidi="hi-IN"/>
        </w:rPr>
        <w:t xml:space="preserve">das Unternehmen </w:t>
      </w:r>
      <w:r w:rsidRPr="00A7237A">
        <w:rPr>
          <w:rFonts w:eastAsia="NSimSun"/>
          <w:b/>
          <w:color w:val="000000" w:themeColor="text1"/>
          <w:kern w:val="3"/>
          <w:sz w:val="22"/>
          <w:szCs w:val="22"/>
          <w:lang w:eastAsia="zh-CN" w:bidi="hi-IN"/>
        </w:rPr>
        <w:t xml:space="preserve">über das Produktangebot hinaus vom </w:t>
      </w:r>
      <w:r w:rsidR="007163B7" w:rsidRPr="00A7237A">
        <w:rPr>
          <w:rFonts w:eastAsia="NSimSun"/>
          <w:b/>
          <w:color w:val="000000" w:themeColor="text1"/>
          <w:kern w:val="3"/>
          <w:sz w:val="22"/>
          <w:szCs w:val="22"/>
          <w:lang w:eastAsia="zh-CN" w:bidi="hi-IN"/>
        </w:rPr>
        <w:t>Wettbewerb</w:t>
      </w:r>
      <w:r w:rsidRPr="00A7237A">
        <w:rPr>
          <w:rFonts w:eastAsia="NSimSun"/>
          <w:b/>
          <w:color w:val="000000" w:themeColor="text1"/>
          <w:kern w:val="3"/>
          <w:sz w:val="22"/>
          <w:szCs w:val="22"/>
          <w:lang w:eastAsia="zh-CN" w:bidi="hi-IN"/>
        </w:rPr>
        <w:t xml:space="preserve"> ab</w:t>
      </w:r>
      <w:r w:rsidR="002D6B0C">
        <w:rPr>
          <w:rFonts w:eastAsia="NSimSun"/>
          <w:b/>
          <w:color w:val="000000" w:themeColor="text1"/>
          <w:kern w:val="3"/>
          <w:sz w:val="22"/>
          <w:szCs w:val="22"/>
          <w:lang w:eastAsia="zh-CN" w:bidi="hi-IN"/>
        </w:rPr>
        <w:t>. L</w:t>
      </w:r>
      <w:r w:rsidR="00CA21B8" w:rsidRPr="00A7237A">
        <w:rPr>
          <w:rFonts w:eastAsia="NSimSun"/>
          <w:b/>
          <w:color w:val="000000" w:themeColor="text1"/>
          <w:kern w:val="3"/>
          <w:sz w:val="22"/>
          <w:szCs w:val="22"/>
          <w:lang w:eastAsia="zh-CN" w:bidi="hi-IN"/>
        </w:rPr>
        <w:t xml:space="preserve">iefert Kunden und potenziellen </w:t>
      </w:r>
      <w:r w:rsidR="00CA21B8" w:rsidRPr="005E6968">
        <w:rPr>
          <w:rFonts w:eastAsia="NSimSun"/>
          <w:b/>
          <w:color w:val="000000" w:themeColor="text1"/>
          <w:kern w:val="3"/>
          <w:sz w:val="22"/>
          <w:szCs w:val="22"/>
          <w:lang w:eastAsia="zh-CN" w:bidi="hi-IN"/>
        </w:rPr>
        <w:t>Kunden</w:t>
      </w:r>
      <w:r w:rsidR="002D6B0C" w:rsidRPr="005E6968">
        <w:rPr>
          <w:rFonts w:eastAsia="NSimSun"/>
          <w:b/>
          <w:color w:val="000000" w:themeColor="text1"/>
          <w:kern w:val="3"/>
          <w:sz w:val="22"/>
          <w:szCs w:val="22"/>
          <w:lang w:eastAsia="zh-CN" w:bidi="hi-IN"/>
        </w:rPr>
        <w:t xml:space="preserve"> zum Beispiel durch das Engagement beim zentralen Zukunftsthema Nachhaltigkeit weitere</w:t>
      </w:r>
      <w:r w:rsidR="00CA21B8" w:rsidRPr="005E6968">
        <w:rPr>
          <w:rFonts w:eastAsia="NSimSun"/>
          <w:b/>
          <w:color w:val="000000" w:themeColor="text1"/>
          <w:kern w:val="3"/>
          <w:sz w:val="22"/>
          <w:szCs w:val="22"/>
          <w:lang w:eastAsia="zh-CN" w:bidi="hi-IN"/>
        </w:rPr>
        <w:t xml:space="preserve"> </w:t>
      </w:r>
      <w:r w:rsidR="002D6B0C" w:rsidRPr="005E6968">
        <w:rPr>
          <w:rFonts w:eastAsia="NSimSun"/>
          <w:b/>
          <w:color w:val="000000" w:themeColor="text1"/>
          <w:kern w:val="3"/>
          <w:sz w:val="22"/>
          <w:szCs w:val="22"/>
          <w:lang w:eastAsia="zh-CN" w:bidi="hi-IN"/>
        </w:rPr>
        <w:t xml:space="preserve">Argumente </w:t>
      </w:r>
      <w:r w:rsidR="002D6B0C" w:rsidRPr="002D6B0C">
        <w:rPr>
          <w:rFonts w:eastAsia="NSimSun"/>
          <w:b/>
          <w:color w:val="000000" w:themeColor="text1"/>
          <w:kern w:val="3"/>
          <w:sz w:val="22"/>
          <w:szCs w:val="22"/>
          <w:lang w:eastAsia="zh-CN" w:bidi="hi-IN"/>
        </w:rPr>
        <w:t xml:space="preserve">pro CHIRON Group. </w:t>
      </w:r>
      <w:r w:rsidR="003717CF" w:rsidRPr="00A7237A">
        <w:rPr>
          <w:rFonts w:eastAsia="NSimSun"/>
          <w:b/>
          <w:color w:val="000000" w:themeColor="text1"/>
          <w:kern w:val="3"/>
          <w:sz w:val="22"/>
          <w:szCs w:val="22"/>
          <w:lang w:eastAsia="zh-CN" w:bidi="hi-IN"/>
        </w:rPr>
        <w:t xml:space="preserve">Erster </w:t>
      </w:r>
      <w:r w:rsidR="003717CF" w:rsidRPr="00A7237A">
        <w:rPr>
          <w:b/>
          <w:sz w:val="22"/>
          <w:szCs w:val="22"/>
        </w:rPr>
        <w:t xml:space="preserve">großer Erfolg </w:t>
      </w:r>
      <w:r w:rsidR="00DB1FFB">
        <w:rPr>
          <w:b/>
          <w:sz w:val="22"/>
          <w:szCs w:val="22"/>
        </w:rPr>
        <w:t>hier</w:t>
      </w:r>
      <w:r w:rsidR="003717CF" w:rsidRPr="00A7237A">
        <w:rPr>
          <w:b/>
          <w:sz w:val="22"/>
          <w:szCs w:val="22"/>
        </w:rPr>
        <w:t xml:space="preserve">: Ab Ende des Jahres </w:t>
      </w:r>
      <w:r w:rsidR="00E87A5B">
        <w:rPr>
          <w:b/>
          <w:sz w:val="22"/>
          <w:szCs w:val="22"/>
        </w:rPr>
        <w:t>produzieren</w:t>
      </w:r>
      <w:r w:rsidR="00C540E2" w:rsidRPr="00A7237A">
        <w:rPr>
          <w:b/>
          <w:sz w:val="22"/>
          <w:szCs w:val="22"/>
        </w:rPr>
        <w:t xml:space="preserve"> </w:t>
      </w:r>
      <w:r w:rsidR="003717CF" w:rsidRPr="00A7237A">
        <w:rPr>
          <w:b/>
          <w:sz w:val="22"/>
          <w:szCs w:val="22"/>
        </w:rPr>
        <w:t xml:space="preserve">die deutschen Standorte klimaneutral. Die bisherigen Anstrengungen und Erfolge dokumentiert die CHIRON Group in ihrem ersten Nachhaltigkeitsbericht </w:t>
      </w:r>
      <w:r w:rsidR="00765D3B">
        <w:rPr>
          <w:rFonts w:eastAsia="NSimSun"/>
          <w:b/>
          <w:color w:val="000000" w:themeColor="text1"/>
          <w:kern w:val="3"/>
          <w:sz w:val="22"/>
          <w:szCs w:val="22"/>
          <w:lang w:eastAsia="zh-CN" w:bidi="hi-IN"/>
        </w:rPr>
        <w:t>„</w:t>
      </w:r>
      <w:r w:rsidR="003717CF" w:rsidRPr="00A7237A">
        <w:rPr>
          <w:rFonts w:eastAsia="NSimSun"/>
          <w:b/>
          <w:color w:val="000000" w:themeColor="text1"/>
          <w:kern w:val="3"/>
          <w:sz w:val="22"/>
          <w:szCs w:val="22"/>
          <w:lang w:eastAsia="zh-CN" w:bidi="hi-IN"/>
        </w:rPr>
        <w:t xml:space="preserve">SUSTAINABILITY </w:t>
      </w:r>
      <w:proofErr w:type="spellStart"/>
      <w:r w:rsidR="003717CF" w:rsidRPr="00A7237A">
        <w:rPr>
          <w:rFonts w:eastAsia="NSimSun"/>
          <w:b/>
          <w:color w:val="000000" w:themeColor="text1"/>
          <w:kern w:val="3"/>
          <w:sz w:val="22"/>
          <w:szCs w:val="22"/>
          <w:lang w:eastAsia="zh-CN" w:bidi="hi-IN"/>
        </w:rPr>
        <w:t>by</w:t>
      </w:r>
      <w:proofErr w:type="spellEnd"/>
      <w:r w:rsidR="003717CF" w:rsidRPr="00A7237A">
        <w:rPr>
          <w:rFonts w:eastAsia="NSimSun"/>
          <w:b/>
          <w:color w:val="000000" w:themeColor="text1"/>
          <w:kern w:val="3"/>
          <w:sz w:val="22"/>
          <w:szCs w:val="22"/>
          <w:lang w:eastAsia="zh-CN" w:bidi="hi-IN"/>
        </w:rPr>
        <w:t xml:space="preserve"> Performance and Precision</w:t>
      </w:r>
      <w:r w:rsidR="00765D3B">
        <w:rPr>
          <w:rFonts w:eastAsia="NSimSun"/>
          <w:b/>
          <w:color w:val="000000" w:themeColor="text1"/>
          <w:kern w:val="3"/>
          <w:sz w:val="22"/>
          <w:szCs w:val="22"/>
          <w:lang w:eastAsia="zh-CN" w:bidi="hi-IN"/>
        </w:rPr>
        <w:t>“</w:t>
      </w:r>
      <w:r w:rsidR="003717CF" w:rsidRPr="00A7237A">
        <w:rPr>
          <w:rFonts w:eastAsia="NSimSun"/>
          <w:b/>
          <w:color w:val="000000" w:themeColor="text1"/>
          <w:kern w:val="3"/>
          <w:sz w:val="22"/>
          <w:szCs w:val="22"/>
          <w:lang w:eastAsia="zh-CN" w:bidi="hi-IN"/>
        </w:rPr>
        <w:t>.</w:t>
      </w:r>
    </w:p>
    <w:p w14:paraId="643F2BF4" w14:textId="63C4AC07" w:rsidR="001D7449" w:rsidRDefault="001D7449" w:rsidP="00FD744A">
      <w:pPr>
        <w:spacing w:line="360" w:lineRule="auto"/>
        <w:rPr>
          <w:b/>
          <w:sz w:val="28"/>
          <w:szCs w:val="28"/>
        </w:rPr>
      </w:pPr>
    </w:p>
    <w:p w14:paraId="6BCE6E95" w14:textId="02FB8692" w:rsidR="00022A8A" w:rsidRDefault="00E81BE5" w:rsidP="00E81BE5">
      <w:pPr>
        <w:autoSpaceDE w:val="0"/>
        <w:autoSpaceDN w:val="0"/>
        <w:adjustRightInd w:val="0"/>
        <w:spacing w:line="360" w:lineRule="auto"/>
        <w:textAlignment w:val="center"/>
        <w:rPr>
          <w:rFonts w:eastAsia="NSimSun"/>
          <w:bCs/>
          <w:color w:val="000000" w:themeColor="text1"/>
          <w:kern w:val="3"/>
          <w:sz w:val="22"/>
          <w:szCs w:val="22"/>
          <w:lang w:eastAsia="zh-CN" w:bidi="hi-IN"/>
        </w:rPr>
      </w:pPr>
      <w:r>
        <w:rPr>
          <w:rFonts w:eastAsia="NSimSun"/>
          <w:bCs/>
          <w:color w:val="000000" w:themeColor="text1"/>
          <w:kern w:val="3"/>
          <w:sz w:val="22"/>
          <w:szCs w:val="22"/>
          <w:lang w:eastAsia="zh-CN" w:bidi="hi-IN"/>
        </w:rPr>
        <w:t>„</w:t>
      </w:r>
      <w:r w:rsidR="00022A8A" w:rsidRPr="00B93AB9">
        <w:rPr>
          <w:rFonts w:eastAsia="NSimSun"/>
          <w:bCs/>
          <w:color w:val="000000" w:themeColor="text1"/>
          <w:kern w:val="3"/>
          <w:sz w:val="22"/>
          <w:szCs w:val="22"/>
          <w:lang w:eastAsia="zh-CN" w:bidi="hi-IN"/>
        </w:rPr>
        <w:t>Unser Ziel ist es, klimabewusst und – je eher, desto besser –</w:t>
      </w:r>
      <w:r w:rsidR="00765D3B">
        <w:rPr>
          <w:rFonts w:eastAsia="NSimSun"/>
          <w:bCs/>
          <w:color w:val="000000" w:themeColor="text1"/>
          <w:kern w:val="3"/>
          <w:sz w:val="22"/>
          <w:szCs w:val="22"/>
          <w:lang w:eastAsia="zh-CN" w:bidi="hi-IN"/>
        </w:rPr>
        <w:t xml:space="preserve"> </w:t>
      </w:r>
      <w:r w:rsidR="00022A8A" w:rsidRPr="00B93AB9">
        <w:rPr>
          <w:rFonts w:eastAsia="NSimSun"/>
          <w:bCs/>
          <w:color w:val="000000" w:themeColor="text1"/>
          <w:kern w:val="3"/>
          <w:sz w:val="22"/>
          <w:szCs w:val="22"/>
          <w:lang w:eastAsia="zh-CN" w:bidi="hi-IN"/>
        </w:rPr>
        <w:t>klimaneutral zu produzieren</w:t>
      </w:r>
      <w:r>
        <w:rPr>
          <w:rFonts w:eastAsia="NSimSun"/>
          <w:bCs/>
          <w:color w:val="000000" w:themeColor="text1"/>
          <w:kern w:val="3"/>
          <w:sz w:val="22"/>
          <w:szCs w:val="22"/>
          <w:lang w:eastAsia="zh-CN" w:bidi="hi-IN"/>
        </w:rPr>
        <w:t xml:space="preserve">“, so CEO Carsten Liske. Hierzu wurde in den letzten Monaten intensiv am globalen Nachhaltigkeitsprogramm für die CHIRON Group gearbeitet. Und, mit Investitionen </w:t>
      </w:r>
      <w:r w:rsidR="00022A8A" w:rsidRPr="00B93AB9">
        <w:rPr>
          <w:rFonts w:eastAsia="NSimSun"/>
          <w:bCs/>
          <w:color w:val="000000" w:themeColor="text1"/>
          <w:kern w:val="3"/>
          <w:sz w:val="22"/>
          <w:szCs w:val="22"/>
          <w:lang w:eastAsia="zh-CN" w:bidi="hi-IN"/>
        </w:rPr>
        <w:t>in Wärmerückgewinnungs- und Photovoltaikanlagen sowie dem Bezug von zusätzlich benötigtem Strom aus regenerativen Quellen</w:t>
      </w:r>
      <w:r w:rsidR="00081DF2">
        <w:rPr>
          <w:rFonts w:eastAsia="NSimSun"/>
          <w:bCs/>
          <w:color w:val="000000" w:themeColor="text1"/>
          <w:kern w:val="3"/>
          <w:sz w:val="22"/>
          <w:szCs w:val="22"/>
          <w:lang w:eastAsia="zh-CN" w:bidi="hi-IN"/>
        </w:rPr>
        <w:t>,</w:t>
      </w:r>
      <w:r w:rsidR="00022A8A" w:rsidRPr="00B93AB9">
        <w:rPr>
          <w:rFonts w:eastAsia="NSimSun"/>
          <w:bCs/>
          <w:color w:val="000000" w:themeColor="text1"/>
          <w:kern w:val="3"/>
          <w:sz w:val="22"/>
          <w:szCs w:val="22"/>
          <w:lang w:eastAsia="zh-CN" w:bidi="hi-IN"/>
        </w:rPr>
        <w:t xml:space="preserve"> </w:t>
      </w:r>
      <w:r>
        <w:rPr>
          <w:rFonts w:eastAsia="NSimSun"/>
          <w:bCs/>
          <w:color w:val="000000" w:themeColor="text1"/>
          <w:kern w:val="3"/>
          <w:sz w:val="22"/>
          <w:szCs w:val="22"/>
          <w:lang w:eastAsia="zh-CN" w:bidi="hi-IN"/>
        </w:rPr>
        <w:t>der</w:t>
      </w:r>
      <w:r w:rsidR="00022A8A" w:rsidRPr="00B93AB9">
        <w:rPr>
          <w:rFonts w:eastAsia="NSimSun"/>
          <w:bCs/>
          <w:color w:val="000000" w:themeColor="text1"/>
          <w:kern w:val="3"/>
          <w:sz w:val="22"/>
          <w:szCs w:val="22"/>
          <w:lang w:eastAsia="zh-CN" w:bidi="hi-IN"/>
        </w:rPr>
        <w:t xml:space="preserve"> erste Meilenstein erreicht: In Deutschland </w:t>
      </w:r>
      <w:r w:rsidR="00E87A5B">
        <w:rPr>
          <w:rFonts w:eastAsia="NSimSun"/>
          <w:bCs/>
          <w:color w:val="000000" w:themeColor="text1"/>
          <w:kern w:val="3"/>
          <w:sz w:val="22"/>
          <w:szCs w:val="22"/>
          <w:lang w:eastAsia="zh-CN" w:bidi="hi-IN"/>
        </w:rPr>
        <w:t xml:space="preserve">produziert </w:t>
      </w:r>
      <w:r w:rsidR="00022A8A" w:rsidRPr="00B93AB9">
        <w:rPr>
          <w:rFonts w:eastAsia="NSimSun"/>
          <w:bCs/>
          <w:color w:val="000000" w:themeColor="text1"/>
          <w:kern w:val="3"/>
          <w:sz w:val="22"/>
          <w:szCs w:val="22"/>
          <w:lang w:eastAsia="zh-CN" w:bidi="hi-IN"/>
        </w:rPr>
        <w:t xml:space="preserve">die CHIRON </w:t>
      </w:r>
      <w:r w:rsidR="002D6B0C">
        <w:rPr>
          <w:rFonts w:eastAsia="NSimSun"/>
          <w:bCs/>
          <w:color w:val="000000" w:themeColor="text1"/>
          <w:kern w:val="3"/>
          <w:sz w:val="22"/>
          <w:szCs w:val="22"/>
          <w:lang w:eastAsia="zh-CN" w:bidi="hi-IN"/>
        </w:rPr>
        <w:t xml:space="preserve">Group </w:t>
      </w:r>
      <w:r w:rsidR="002D6B0C" w:rsidRPr="00E30505">
        <w:rPr>
          <w:rFonts w:eastAsia="NSimSun"/>
          <w:bCs/>
          <w:color w:val="auto"/>
          <w:kern w:val="3"/>
          <w:sz w:val="22"/>
          <w:szCs w:val="22"/>
          <w:lang w:eastAsia="zh-CN" w:bidi="hi-IN"/>
        </w:rPr>
        <w:t>jetzt</w:t>
      </w:r>
      <w:r w:rsidR="002D6B0C" w:rsidRPr="00B93AB9">
        <w:rPr>
          <w:rFonts w:eastAsia="NSimSun"/>
          <w:bCs/>
          <w:color w:val="000000" w:themeColor="text1"/>
          <w:kern w:val="3"/>
          <w:sz w:val="22"/>
          <w:szCs w:val="22"/>
          <w:lang w:eastAsia="zh-CN" w:bidi="hi-IN"/>
        </w:rPr>
        <w:t xml:space="preserve"> </w:t>
      </w:r>
      <w:r w:rsidR="00022A8A" w:rsidRPr="00B93AB9">
        <w:rPr>
          <w:rFonts w:eastAsia="NSimSun"/>
          <w:bCs/>
          <w:color w:val="000000" w:themeColor="text1"/>
          <w:kern w:val="3"/>
          <w:sz w:val="22"/>
          <w:szCs w:val="22"/>
          <w:lang w:eastAsia="zh-CN" w:bidi="hi-IN"/>
        </w:rPr>
        <w:t>klimaneutral</w:t>
      </w:r>
      <w:r>
        <w:rPr>
          <w:rFonts w:eastAsia="NSimSun"/>
          <w:bCs/>
          <w:color w:val="000000" w:themeColor="text1"/>
          <w:kern w:val="3"/>
          <w:sz w:val="22"/>
          <w:szCs w:val="22"/>
          <w:lang w:eastAsia="zh-CN" w:bidi="hi-IN"/>
        </w:rPr>
        <w:t>.</w:t>
      </w:r>
      <w:r w:rsidR="00022A8A" w:rsidRPr="00B93AB9">
        <w:rPr>
          <w:rFonts w:eastAsia="NSimSun"/>
          <w:bCs/>
          <w:color w:val="000000" w:themeColor="text1"/>
          <w:kern w:val="3"/>
          <w:sz w:val="22"/>
          <w:szCs w:val="22"/>
          <w:lang w:eastAsia="zh-CN" w:bidi="hi-IN"/>
        </w:rPr>
        <w:t xml:space="preserve"> </w:t>
      </w:r>
      <w:r>
        <w:rPr>
          <w:rFonts w:eastAsia="NSimSun"/>
          <w:bCs/>
          <w:color w:val="000000" w:themeColor="text1"/>
          <w:kern w:val="3"/>
          <w:sz w:val="22"/>
          <w:szCs w:val="22"/>
          <w:lang w:eastAsia="zh-CN" w:bidi="hi-IN"/>
        </w:rPr>
        <w:t>CHIRON China wird mit Photovoltaik für die</w:t>
      </w:r>
      <w:r w:rsidR="00022A8A" w:rsidRPr="00B93AB9">
        <w:rPr>
          <w:rFonts w:eastAsia="NSimSun"/>
          <w:bCs/>
          <w:color w:val="000000" w:themeColor="text1"/>
          <w:kern w:val="3"/>
          <w:sz w:val="22"/>
          <w:szCs w:val="22"/>
          <w:lang w:eastAsia="zh-CN" w:bidi="hi-IN"/>
        </w:rPr>
        <w:t xml:space="preserve"> </w:t>
      </w:r>
      <w:proofErr w:type="spellStart"/>
      <w:r w:rsidR="00022A8A" w:rsidRPr="00B93AB9">
        <w:rPr>
          <w:rFonts w:eastAsia="NSimSun"/>
          <w:bCs/>
          <w:color w:val="000000" w:themeColor="text1"/>
          <w:kern w:val="3"/>
          <w:sz w:val="22"/>
          <w:szCs w:val="22"/>
          <w:lang w:eastAsia="zh-CN" w:bidi="hi-IN"/>
        </w:rPr>
        <w:t>Taicang</w:t>
      </w:r>
      <w:proofErr w:type="spellEnd"/>
      <w:r w:rsidR="00022A8A" w:rsidRPr="00B93AB9">
        <w:rPr>
          <w:rFonts w:eastAsia="NSimSun"/>
          <w:bCs/>
          <w:color w:val="000000" w:themeColor="text1"/>
          <w:kern w:val="3"/>
          <w:sz w:val="22"/>
          <w:szCs w:val="22"/>
          <w:lang w:eastAsia="zh-CN" w:bidi="hi-IN"/>
        </w:rPr>
        <w:t xml:space="preserve"> Innovation Factory </w:t>
      </w:r>
      <w:r w:rsidR="00022A8A" w:rsidRPr="00A37020">
        <w:rPr>
          <w:rFonts w:eastAsia="NSimSun"/>
          <w:bCs/>
          <w:color w:val="000000" w:themeColor="text1"/>
          <w:kern w:val="3"/>
          <w:sz w:val="22"/>
          <w:szCs w:val="22"/>
          <w:lang w:eastAsia="zh-CN" w:bidi="hi-IN"/>
        </w:rPr>
        <w:t xml:space="preserve">2023 </w:t>
      </w:r>
      <w:r w:rsidR="00022A8A" w:rsidRPr="00B93AB9">
        <w:rPr>
          <w:rFonts w:eastAsia="NSimSun"/>
          <w:bCs/>
          <w:color w:val="000000" w:themeColor="text1"/>
          <w:kern w:val="3"/>
          <w:sz w:val="22"/>
          <w:szCs w:val="22"/>
          <w:lang w:eastAsia="zh-CN" w:bidi="hi-IN"/>
        </w:rPr>
        <w:t xml:space="preserve">nachziehen, </w:t>
      </w:r>
      <w:r>
        <w:rPr>
          <w:rFonts w:eastAsia="NSimSun"/>
          <w:bCs/>
          <w:color w:val="000000" w:themeColor="text1"/>
          <w:kern w:val="3"/>
          <w:sz w:val="22"/>
          <w:szCs w:val="22"/>
          <w:lang w:eastAsia="zh-CN" w:bidi="hi-IN"/>
        </w:rPr>
        <w:t xml:space="preserve">bei CHIRON </w:t>
      </w:r>
      <w:proofErr w:type="spellStart"/>
      <w:r>
        <w:rPr>
          <w:rFonts w:eastAsia="NSimSun"/>
          <w:bCs/>
          <w:color w:val="000000" w:themeColor="text1"/>
          <w:kern w:val="3"/>
          <w:sz w:val="22"/>
          <w:szCs w:val="22"/>
          <w:lang w:eastAsia="zh-CN" w:bidi="hi-IN"/>
        </w:rPr>
        <w:t>Croatia</w:t>
      </w:r>
      <w:proofErr w:type="spellEnd"/>
      <w:r w:rsidR="00022A8A" w:rsidRPr="00B93AB9">
        <w:rPr>
          <w:rFonts w:eastAsia="NSimSun"/>
          <w:bCs/>
          <w:color w:val="000000" w:themeColor="text1"/>
          <w:kern w:val="3"/>
          <w:sz w:val="22"/>
          <w:szCs w:val="22"/>
          <w:lang w:eastAsia="zh-CN" w:bidi="hi-IN"/>
        </w:rPr>
        <w:t xml:space="preserve"> sind die Planungen </w:t>
      </w:r>
      <w:r w:rsidR="00022A8A">
        <w:rPr>
          <w:rFonts w:eastAsia="NSimSun"/>
          <w:bCs/>
          <w:color w:val="000000" w:themeColor="text1"/>
          <w:kern w:val="3"/>
          <w:sz w:val="22"/>
          <w:szCs w:val="22"/>
          <w:lang w:eastAsia="zh-CN" w:bidi="hi-IN"/>
        </w:rPr>
        <w:t xml:space="preserve">ebenfalls </w:t>
      </w:r>
      <w:r w:rsidR="00022A8A" w:rsidRPr="00F8228D">
        <w:rPr>
          <w:rFonts w:eastAsia="NSimSun"/>
          <w:bCs/>
          <w:color w:val="000000" w:themeColor="text1"/>
          <w:kern w:val="3"/>
          <w:sz w:val="22"/>
          <w:szCs w:val="22"/>
          <w:lang w:eastAsia="zh-CN" w:bidi="hi-IN"/>
        </w:rPr>
        <w:t>angelaufen.</w:t>
      </w:r>
    </w:p>
    <w:p w14:paraId="19D97BC6" w14:textId="3A4F2557" w:rsidR="00CD636A" w:rsidRDefault="00CD636A" w:rsidP="00E81BE5">
      <w:pPr>
        <w:autoSpaceDE w:val="0"/>
        <w:autoSpaceDN w:val="0"/>
        <w:adjustRightInd w:val="0"/>
        <w:spacing w:line="360" w:lineRule="auto"/>
        <w:textAlignment w:val="center"/>
        <w:rPr>
          <w:rFonts w:eastAsia="NSimSun"/>
          <w:bCs/>
          <w:color w:val="000000" w:themeColor="text1"/>
          <w:kern w:val="3"/>
          <w:sz w:val="22"/>
          <w:szCs w:val="22"/>
          <w:lang w:eastAsia="zh-CN" w:bidi="hi-IN"/>
        </w:rPr>
      </w:pPr>
    </w:p>
    <w:p w14:paraId="02DA779B" w14:textId="0B100676" w:rsidR="00BD6A94" w:rsidRPr="00BD6A94" w:rsidRDefault="00BD6A94" w:rsidP="00BD6A94">
      <w:pPr>
        <w:spacing w:line="360" w:lineRule="auto"/>
        <w:rPr>
          <w:sz w:val="22"/>
          <w:szCs w:val="22"/>
        </w:rPr>
      </w:pPr>
      <w:r>
        <w:rPr>
          <w:sz w:val="22"/>
          <w:szCs w:val="22"/>
        </w:rPr>
        <w:t xml:space="preserve">Als Werkzeugmaschinenbauer </w:t>
      </w:r>
      <w:r w:rsidR="00B45916">
        <w:rPr>
          <w:sz w:val="22"/>
          <w:szCs w:val="22"/>
        </w:rPr>
        <w:t>ist</w:t>
      </w:r>
      <w:r>
        <w:rPr>
          <w:sz w:val="22"/>
          <w:szCs w:val="22"/>
        </w:rPr>
        <w:t xml:space="preserve"> die CHIRON Group laut </w:t>
      </w:r>
      <w:r w:rsidRPr="00BD6A94">
        <w:rPr>
          <w:sz w:val="22"/>
          <w:szCs w:val="22"/>
        </w:rPr>
        <w:t>Benjamin Kurth</w:t>
      </w:r>
      <w:r>
        <w:rPr>
          <w:sz w:val="22"/>
          <w:szCs w:val="22"/>
        </w:rPr>
        <w:t>,</w:t>
      </w:r>
    </w:p>
    <w:p w14:paraId="57733FBF" w14:textId="443134BB" w:rsidR="006C7B86" w:rsidRDefault="00BD6A94" w:rsidP="003F67B6">
      <w:pPr>
        <w:spacing w:line="360" w:lineRule="auto"/>
        <w:rPr>
          <w:sz w:val="22"/>
          <w:szCs w:val="22"/>
        </w:rPr>
      </w:pPr>
      <w:r w:rsidRPr="00BD6A94">
        <w:rPr>
          <w:sz w:val="22"/>
          <w:szCs w:val="22"/>
        </w:rPr>
        <w:t xml:space="preserve">Global </w:t>
      </w:r>
      <w:proofErr w:type="spellStart"/>
      <w:r w:rsidRPr="00BD6A94">
        <w:rPr>
          <w:sz w:val="22"/>
          <w:szCs w:val="22"/>
        </w:rPr>
        <w:t>Program</w:t>
      </w:r>
      <w:proofErr w:type="spellEnd"/>
      <w:r w:rsidRPr="00BD6A94">
        <w:rPr>
          <w:sz w:val="22"/>
          <w:szCs w:val="22"/>
        </w:rPr>
        <w:t xml:space="preserve"> Manager </w:t>
      </w:r>
      <w:proofErr w:type="spellStart"/>
      <w:r w:rsidRPr="00BD6A94">
        <w:rPr>
          <w:sz w:val="22"/>
          <w:szCs w:val="22"/>
        </w:rPr>
        <w:t>Sustainability</w:t>
      </w:r>
      <w:proofErr w:type="spellEnd"/>
      <w:r>
        <w:rPr>
          <w:sz w:val="22"/>
          <w:szCs w:val="22"/>
        </w:rPr>
        <w:t xml:space="preserve">, doppelt </w:t>
      </w:r>
      <w:r w:rsidR="00B45916">
        <w:rPr>
          <w:sz w:val="22"/>
          <w:szCs w:val="22"/>
        </w:rPr>
        <w:t>gefordert</w:t>
      </w:r>
      <w:r>
        <w:rPr>
          <w:sz w:val="22"/>
          <w:szCs w:val="22"/>
        </w:rPr>
        <w:t xml:space="preserve">: „Es geht </w:t>
      </w:r>
      <w:r w:rsidR="0057090C">
        <w:rPr>
          <w:sz w:val="22"/>
          <w:szCs w:val="22"/>
        </w:rPr>
        <w:t>zum einen</w:t>
      </w:r>
      <w:r>
        <w:rPr>
          <w:sz w:val="22"/>
          <w:szCs w:val="22"/>
        </w:rPr>
        <w:t xml:space="preserve"> um klimaneutrale Produktion bei uns, </w:t>
      </w:r>
      <w:r w:rsidR="0057090C">
        <w:rPr>
          <w:sz w:val="22"/>
          <w:szCs w:val="22"/>
        </w:rPr>
        <w:t>zum anderen</w:t>
      </w:r>
      <w:r>
        <w:rPr>
          <w:sz w:val="22"/>
          <w:szCs w:val="22"/>
        </w:rPr>
        <w:t xml:space="preserve"> um das Einsparen von Ressourcen </w:t>
      </w:r>
      <w:r w:rsidR="00FF7F63">
        <w:rPr>
          <w:sz w:val="22"/>
          <w:szCs w:val="22"/>
        </w:rPr>
        <w:t xml:space="preserve">und den </w:t>
      </w:r>
      <w:r w:rsidR="00C815DF">
        <w:rPr>
          <w:sz w:val="22"/>
          <w:szCs w:val="22"/>
        </w:rPr>
        <w:t xml:space="preserve">immer </w:t>
      </w:r>
      <w:r w:rsidR="00FF7F63">
        <w:rPr>
          <w:sz w:val="22"/>
          <w:szCs w:val="22"/>
        </w:rPr>
        <w:t>effiziente</w:t>
      </w:r>
      <w:r w:rsidR="00C815DF">
        <w:rPr>
          <w:sz w:val="22"/>
          <w:szCs w:val="22"/>
        </w:rPr>
        <w:t>re</w:t>
      </w:r>
      <w:r w:rsidR="00FF7F63">
        <w:rPr>
          <w:sz w:val="22"/>
          <w:szCs w:val="22"/>
        </w:rPr>
        <w:t>n</w:t>
      </w:r>
      <w:r>
        <w:rPr>
          <w:sz w:val="22"/>
          <w:szCs w:val="22"/>
        </w:rPr>
        <w:t xml:space="preserve"> Betrieb der Bearbeitungszentren und Fertigungslösungen bei unseren Kunden.</w:t>
      </w:r>
      <w:r w:rsidR="00B45916">
        <w:rPr>
          <w:sz w:val="22"/>
          <w:szCs w:val="22"/>
        </w:rPr>
        <w:t>“</w:t>
      </w:r>
      <w:r>
        <w:rPr>
          <w:sz w:val="22"/>
          <w:szCs w:val="22"/>
        </w:rPr>
        <w:t xml:space="preserve"> </w:t>
      </w:r>
      <w:r w:rsidR="00B45916">
        <w:rPr>
          <w:sz w:val="22"/>
          <w:szCs w:val="22"/>
        </w:rPr>
        <w:t xml:space="preserve">Die CHIRON Group </w:t>
      </w:r>
      <w:r w:rsidR="00C40713">
        <w:rPr>
          <w:sz w:val="22"/>
          <w:szCs w:val="22"/>
        </w:rPr>
        <w:t>engagiert sich als</w:t>
      </w:r>
      <w:r w:rsidR="00C40713" w:rsidRPr="003F67B6">
        <w:rPr>
          <w:sz w:val="22"/>
          <w:szCs w:val="22"/>
        </w:rPr>
        <w:t xml:space="preserve"> </w:t>
      </w:r>
      <w:r w:rsidR="003F67B6">
        <w:rPr>
          <w:sz w:val="22"/>
          <w:szCs w:val="22"/>
        </w:rPr>
        <w:t xml:space="preserve">Gründungsmitglied der VDMA-Initiative Blue Competence aktiv für Nachhaltigkeitsbelange und setzt die </w:t>
      </w:r>
      <w:r w:rsidR="00B45916">
        <w:rPr>
          <w:sz w:val="22"/>
          <w:szCs w:val="22"/>
        </w:rPr>
        <w:lastRenderedPageBreak/>
        <w:t>festgelegten</w:t>
      </w:r>
      <w:r w:rsidR="001D7449" w:rsidRPr="00CB2CF4">
        <w:rPr>
          <w:sz w:val="22"/>
          <w:szCs w:val="22"/>
        </w:rPr>
        <w:t xml:space="preserve"> </w:t>
      </w:r>
      <w:r w:rsidR="003F67B6">
        <w:rPr>
          <w:sz w:val="22"/>
          <w:szCs w:val="22"/>
        </w:rPr>
        <w:t>K</w:t>
      </w:r>
      <w:r w:rsidR="003F67B6" w:rsidRPr="00CB2CF4">
        <w:rPr>
          <w:sz w:val="22"/>
          <w:szCs w:val="22"/>
        </w:rPr>
        <w:t xml:space="preserve">riterien </w:t>
      </w:r>
      <w:r w:rsidR="001D7449" w:rsidRPr="00CB2CF4">
        <w:rPr>
          <w:sz w:val="22"/>
          <w:szCs w:val="22"/>
        </w:rPr>
        <w:t xml:space="preserve">konsequent in </w:t>
      </w:r>
      <w:r w:rsidR="00B45916">
        <w:rPr>
          <w:sz w:val="22"/>
          <w:szCs w:val="22"/>
        </w:rPr>
        <w:t>ihren</w:t>
      </w:r>
      <w:r w:rsidR="001D7449" w:rsidRPr="00CB2CF4">
        <w:rPr>
          <w:sz w:val="22"/>
          <w:szCs w:val="22"/>
        </w:rPr>
        <w:t xml:space="preserve"> Produkten um. </w:t>
      </w:r>
      <w:r w:rsidR="00335542">
        <w:rPr>
          <w:sz w:val="22"/>
          <w:szCs w:val="22"/>
        </w:rPr>
        <w:t>Dazu</w:t>
      </w:r>
      <w:r w:rsidR="00335542" w:rsidRPr="00CB2CF4">
        <w:rPr>
          <w:sz w:val="22"/>
          <w:szCs w:val="22"/>
        </w:rPr>
        <w:t xml:space="preserve"> </w:t>
      </w:r>
      <w:r w:rsidR="001D7449" w:rsidRPr="00CB2CF4">
        <w:rPr>
          <w:sz w:val="22"/>
          <w:szCs w:val="22"/>
        </w:rPr>
        <w:t xml:space="preserve">gehören neben einer verbesserten Energie- und Rohstoffeffizienz auch die </w:t>
      </w:r>
      <w:r w:rsidR="00802ED8">
        <w:rPr>
          <w:sz w:val="22"/>
          <w:szCs w:val="22"/>
        </w:rPr>
        <w:t>ertrags</w:t>
      </w:r>
      <w:r w:rsidR="001C41FD">
        <w:rPr>
          <w:sz w:val="22"/>
          <w:szCs w:val="22"/>
        </w:rPr>
        <w:t>s</w:t>
      </w:r>
      <w:r w:rsidR="00802ED8">
        <w:rPr>
          <w:sz w:val="22"/>
          <w:szCs w:val="22"/>
        </w:rPr>
        <w:t>teigernde</w:t>
      </w:r>
      <w:r w:rsidR="00802ED8" w:rsidRPr="00CB2CF4">
        <w:rPr>
          <w:sz w:val="22"/>
          <w:szCs w:val="22"/>
        </w:rPr>
        <w:t xml:space="preserve"> </w:t>
      </w:r>
      <w:r w:rsidR="001D7449" w:rsidRPr="00CB2CF4">
        <w:rPr>
          <w:sz w:val="22"/>
          <w:szCs w:val="22"/>
        </w:rPr>
        <w:t>Automati</w:t>
      </w:r>
      <w:r w:rsidR="009E667C">
        <w:rPr>
          <w:sz w:val="22"/>
          <w:szCs w:val="22"/>
        </w:rPr>
        <w:t xml:space="preserve">on </w:t>
      </w:r>
      <w:r w:rsidR="001D7449" w:rsidRPr="00CB2CF4">
        <w:rPr>
          <w:sz w:val="22"/>
          <w:szCs w:val="22"/>
        </w:rPr>
        <w:t xml:space="preserve">der </w:t>
      </w:r>
      <w:r w:rsidR="009E667C">
        <w:rPr>
          <w:sz w:val="22"/>
          <w:szCs w:val="22"/>
        </w:rPr>
        <w:t>Fertigungszentren</w:t>
      </w:r>
      <w:r w:rsidR="001D7449" w:rsidRPr="00CB2CF4">
        <w:rPr>
          <w:sz w:val="22"/>
          <w:szCs w:val="22"/>
        </w:rPr>
        <w:t xml:space="preserve">, ein </w:t>
      </w:r>
      <w:r w:rsidR="00C815DF">
        <w:rPr>
          <w:sz w:val="22"/>
          <w:szCs w:val="22"/>
        </w:rPr>
        <w:t>ressourcenschonendes</w:t>
      </w:r>
      <w:r w:rsidR="00C815DF" w:rsidRPr="00CB2CF4">
        <w:rPr>
          <w:sz w:val="22"/>
          <w:szCs w:val="22"/>
        </w:rPr>
        <w:t xml:space="preserve"> </w:t>
      </w:r>
      <w:r w:rsidR="001D7449" w:rsidRPr="00CB2CF4">
        <w:rPr>
          <w:sz w:val="22"/>
          <w:szCs w:val="22"/>
        </w:rPr>
        <w:t xml:space="preserve">Umsetzen der Prozesse durch </w:t>
      </w:r>
      <w:r w:rsidR="00802ED8">
        <w:rPr>
          <w:sz w:val="22"/>
          <w:szCs w:val="22"/>
        </w:rPr>
        <w:t>intelligente</w:t>
      </w:r>
      <w:r w:rsidR="00802ED8" w:rsidRPr="00CB2CF4">
        <w:rPr>
          <w:sz w:val="22"/>
          <w:szCs w:val="22"/>
        </w:rPr>
        <w:t xml:space="preserve"> </w:t>
      </w:r>
      <w:r w:rsidR="001D7449" w:rsidRPr="00CB2CF4">
        <w:rPr>
          <w:sz w:val="22"/>
          <w:szCs w:val="22"/>
        </w:rPr>
        <w:t>Turnkey-Lösungen</w:t>
      </w:r>
      <w:r w:rsidR="009E667C">
        <w:rPr>
          <w:sz w:val="22"/>
          <w:szCs w:val="22"/>
        </w:rPr>
        <w:t xml:space="preserve"> sowie</w:t>
      </w:r>
      <w:r w:rsidR="001D7449" w:rsidRPr="00CB2CF4">
        <w:rPr>
          <w:sz w:val="22"/>
          <w:szCs w:val="22"/>
        </w:rPr>
        <w:t xml:space="preserve"> </w:t>
      </w:r>
      <w:r w:rsidR="00E87A5B">
        <w:rPr>
          <w:sz w:val="22"/>
          <w:szCs w:val="22"/>
        </w:rPr>
        <w:t>die Digitalisierung</w:t>
      </w:r>
      <w:r w:rsidR="001D7449" w:rsidRPr="00CB2CF4">
        <w:rPr>
          <w:sz w:val="22"/>
          <w:szCs w:val="22"/>
        </w:rPr>
        <w:t xml:space="preserve"> </w:t>
      </w:r>
      <w:r w:rsidR="009E667C">
        <w:rPr>
          <w:sz w:val="22"/>
          <w:szCs w:val="22"/>
        </w:rPr>
        <w:t>von</w:t>
      </w:r>
      <w:r w:rsidR="001D7449" w:rsidRPr="00CB2CF4">
        <w:rPr>
          <w:sz w:val="22"/>
          <w:szCs w:val="22"/>
        </w:rPr>
        <w:t xml:space="preserve"> Kunden- und Entwicklungsprojekt</w:t>
      </w:r>
      <w:r w:rsidR="009E667C">
        <w:rPr>
          <w:sz w:val="22"/>
          <w:szCs w:val="22"/>
        </w:rPr>
        <w:t>en</w:t>
      </w:r>
      <w:r w:rsidR="001D7449" w:rsidRPr="00CB2CF4">
        <w:rPr>
          <w:sz w:val="22"/>
          <w:szCs w:val="22"/>
        </w:rPr>
        <w:t xml:space="preserve">. </w:t>
      </w:r>
    </w:p>
    <w:p w14:paraId="274E469D" w14:textId="481504F5" w:rsidR="003F67B6" w:rsidRDefault="003F67B6" w:rsidP="003F67B6">
      <w:pPr>
        <w:spacing w:line="360" w:lineRule="auto"/>
        <w:rPr>
          <w:sz w:val="22"/>
          <w:szCs w:val="22"/>
        </w:rPr>
      </w:pPr>
    </w:p>
    <w:p w14:paraId="3198F75D" w14:textId="4EF9A9F8" w:rsidR="004C0687" w:rsidRDefault="003F67B6" w:rsidP="004C0687">
      <w:pPr>
        <w:autoSpaceDE w:val="0"/>
        <w:autoSpaceDN w:val="0"/>
        <w:adjustRightInd w:val="0"/>
        <w:spacing w:line="360" w:lineRule="auto"/>
        <w:textAlignment w:val="center"/>
        <w:rPr>
          <w:rFonts w:eastAsia="NSimSun"/>
          <w:bCs/>
          <w:color w:val="000000" w:themeColor="text1"/>
          <w:kern w:val="3"/>
          <w:sz w:val="22"/>
          <w:szCs w:val="22"/>
          <w:lang w:eastAsia="zh-CN" w:bidi="hi-IN"/>
        </w:rPr>
      </w:pPr>
      <w:r>
        <w:rPr>
          <w:rFonts w:eastAsia="NSimSun"/>
          <w:bCs/>
          <w:color w:val="000000" w:themeColor="text1"/>
          <w:kern w:val="3"/>
          <w:sz w:val="22"/>
          <w:szCs w:val="22"/>
          <w:lang w:eastAsia="zh-CN" w:bidi="hi-IN"/>
        </w:rPr>
        <w:t xml:space="preserve">Im Nachhaltigkeitsbericht 2021 </w:t>
      </w:r>
      <w:r w:rsidR="00DA6C8B">
        <w:rPr>
          <w:rFonts w:eastAsia="NSimSun"/>
          <w:bCs/>
          <w:color w:val="000000" w:themeColor="text1"/>
          <w:kern w:val="3"/>
          <w:sz w:val="22"/>
          <w:szCs w:val="22"/>
          <w:lang w:eastAsia="zh-CN" w:bidi="hi-IN"/>
        </w:rPr>
        <w:t>stellt</w:t>
      </w:r>
      <w:r>
        <w:rPr>
          <w:rFonts w:eastAsia="NSimSun"/>
          <w:bCs/>
          <w:color w:val="000000" w:themeColor="text1"/>
          <w:kern w:val="3"/>
          <w:sz w:val="22"/>
          <w:szCs w:val="22"/>
          <w:lang w:eastAsia="zh-CN" w:bidi="hi-IN"/>
        </w:rPr>
        <w:t xml:space="preserve"> die Unternehmensgruppe</w:t>
      </w:r>
      <w:r w:rsidR="00BB3579">
        <w:rPr>
          <w:rFonts w:eastAsia="NSimSun"/>
          <w:bCs/>
          <w:color w:val="000000" w:themeColor="text1"/>
          <w:kern w:val="3"/>
          <w:sz w:val="22"/>
          <w:szCs w:val="22"/>
          <w:lang w:eastAsia="zh-CN" w:bidi="hi-IN"/>
        </w:rPr>
        <w:t xml:space="preserve"> </w:t>
      </w:r>
      <w:r w:rsidR="00DA6C8B">
        <w:rPr>
          <w:rFonts w:eastAsia="NSimSun"/>
          <w:bCs/>
          <w:color w:val="000000" w:themeColor="text1"/>
          <w:kern w:val="3"/>
          <w:sz w:val="22"/>
          <w:szCs w:val="22"/>
          <w:lang w:eastAsia="zh-CN" w:bidi="hi-IN"/>
        </w:rPr>
        <w:t xml:space="preserve">ihre Strategie vor und informiert über ihre Aktivitäten in allen relevanten Feldern der Nachhaltigkeit: </w:t>
      </w:r>
      <w:r w:rsidR="00802ED8">
        <w:rPr>
          <w:rFonts w:eastAsia="NSimSun"/>
          <w:bCs/>
          <w:color w:val="000000" w:themeColor="text1"/>
          <w:kern w:val="3"/>
          <w:sz w:val="22"/>
          <w:szCs w:val="22"/>
          <w:lang w:eastAsia="zh-CN" w:bidi="hi-IN"/>
        </w:rPr>
        <w:t>Weiterentwicklung des</w:t>
      </w:r>
      <w:r w:rsidR="00DA6C8B">
        <w:rPr>
          <w:rFonts w:eastAsia="NSimSun"/>
          <w:bCs/>
          <w:color w:val="000000" w:themeColor="text1"/>
          <w:kern w:val="3"/>
          <w:sz w:val="22"/>
          <w:szCs w:val="22"/>
          <w:lang w:eastAsia="zh-CN" w:bidi="hi-IN"/>
        </w:rPr>
        <w:t xml:space="preserve"> Produkt</w:t>
      </w:r>
      <w:r w:rsidR="00802ED8">
        <w:rPr>
          <w:rFonts w:eastAsia="NSimSun"/>
          <w:bCs/>
          <w:color w:val="000000" w:themeColor="text1"/>
          <w:kern w:val="3"/>
          <w:sz w:val="22"/>
          <w:szCs w:val="22"/>
          <w:lang w:eastAsia="zh-CN" w:bidi="hi-IN"/>
        </w:rPr>
        <w:t>portfolios</w:t>
      </w:r>
      <w:r w:rsidR="00DA6C8B">
        <w:rPr>
          <w:rFonts w:eastAsia="NSimSun"/>
          <w:bCs/>
          <w:color w:val="000000" w:themeColor="text1"/>
          <w:kern w:val="3"/>
          <w:sz w:val="22"/>
          <w:szCs w:val="22"/>
          <w:lang w:eastAsia="zh-CN" w:bidi="hi-IN"/>
        </w:rPr>
        <w:t xml:space="preserve">, Verantwortung für </w:t>
      </w:r>
      <w:r w:rsidR="001C41FD">
        <w:rPr>
          <w:rFonts w:eastAsia="NSimSun"/>
          <w:bCs/>
          <w:color w:val="000000" w:themeColor="text1"/>
          <w:kern w:val="3"/>
          <w:sz w:val="22"/>
          <w:szCs w:val="22"/>
          <w:lang w:eastAsia="zh-CN" w:bidi="hi-IN"/>
        </w:rPr>
        <w:t>Beschäftigte</w:t>
      </w:r>
      <w:r w:rsidR="002D6B0C">
        <w:rPr>
          <w:rFonts w:eastAsia="NSimSun"/>
          <w:bCs/>
          <w:color w:val="000000" w:themeColor="text1"/>
          <w:kern w:val="3"/>
          <w:sz w:val="22"/>
          <w:szCs w:val="22"/>
          <w:lang w:eastAsia="zh-CN" w:bidi="hi-IN"/>
        </w:rPr>
        <w:t xml:space="preserve"> </w:t>
      </w:r>
      <w:r w:rsidR="00DA6C8B">
        <w:rPr>
          <w:rFonts w:eastAsia="NSimSun"/>
          <w:bCs/>
          <w:color w:val="000000" w:themeColor="text1"/>
          <w:kern w:val="3"/>
          <w:sz w:val="22"/>
          <w:szCs w:val="22"/>
          <w:lang w:eastAsia="zh-CN" w:bidi="hi-IN"/>
        </w:rPr>
        <w:t>und Gesellschaft, Qualitäts</w:t>
      </w:r>
      <w:r w:rsidR="00A13437">
        <w:rPr>
          <w:rFonts w:eastAsia="NSimSun"/>
          <w:bCs/>
          <w:color w:val="000000" w:themeColor="text1"/>
          <w:kern w:val="3"/>
          <w:sz w:val="22"/>
          <w:szCs w:val="22"/>
          <w:lang w:eastAsia="zh-CN" w:bidi="hi-IN"/>
        </w:rPr>
        <w:t>-</w:t>
      </w:r>
      <w:r w:rsidR="00DA6C8B">
        <w:rPr>
          <w:rFonts w:eastAsia="NSimSun"/>
          <w:bCs/>
          <w:color w:val="000000" w:themeColor="text1"/>
          <w:kern w:val="3"/>
          <w:sz w:val="22"/>
          <w:szCs w:val="22"/>
          <w:lang w:eastAsia="zh-CN" w:bidi="hi-IN"/>
        </w:rPr>
        <w:t>, Lieferketten</w:t>
      </w:r>
      <w:r w:rsidR="00A13437">
        <w:rPr>
          <w:rFonts w:eastAsia="NSimSun"/>
          <w:bCs/>
          <w:color w:val="000000" w:themeColor="text1"/>
          <w:kern w:val="3"/>
          <w:sz w:val="22"/>
          <w:szCs w:val="22"/>
          <w:lang w:eastAsia="zh-CN" w:bidi="hi-IN"/>
        </w:rPr>
        <w:t>- und</w:t>
      </w:r>
      <w:r w:rsidR="00DA6C8B">
        <w:rPr>
          <w:rFonts w:eastAsia="NSimSun"/>
          <w:bCs/>
          <w:color w:val="000000" w:themeColor="text1"/>
          <w:kern w:val="3"/>
          <w:sz w:val="22"/>
          <w:szCs w:val="22"/>
          <w:lang w:eastAsia="zh-CN" w:bidi="hi-IN"/>
        </w:rPr>
        <w:t xml:space="preserve"> Ressourcenmanagement</w:t>
      </w:r>
      <w:r w:rsidR="00A13437">
        <w:rPr>
          <w:rFonts w:eastAsia="NSimSun"/>
          <w:bCs/>
          <w:color w:val="000000" w:themeColor="text1"/>
          <w:kern w:val="3"/>
          <w:sz w:val="22"/>
          <w:szCs w:val="22"/>
          <w:lang w:eastAsia="zh-CN" w:bidi="hi-IN"/>
        </w:rPr>
        <w:t xml:space="preserve"> sowie</w:t>
      </w:r>
      <w:r w:rsidR="00DA6C8B">
        <w:rPr>
          <w:rFonts w:eastAsia="NSimSun"/>
          <w:bCs/>
          <w:color w:val="000000" w:themeColor="text1"/>
          <w:kern w:val="3"/>
          <w:sz w:val="22"/>
          <w:szCs w:val="22"/>
          <w:lang w:eastAsia="zh-CN" w:bidi="hi-IN"/>
        </w:rPr>
        <w:t xml:space="preserve"> Energieeinsatz und CO</w:t>
      </w:r>
      <w:r w:rsidR="00DA6C8B" w:rsidRPr="00081DF2">
        <w:rPr>
          <w:rFonts w:eastAsia="NSimSun"/>
          <w:bCs/>
          <w:color w:val="000000" w:themeColor="text1"/>
          <w:kern w:val="3"/>
          <w:sz w:val="22"/>
          <w:szCs w:val="22"/>
          <w:vertAlign w:val="subscript"/>
          <w:lang w:eastAsia="zh-CN" w:bidi="hi-IN"/>
        </w:rPr>
        <w:t>2</w:t>
      </w:r>
      <w:r w:rsidR="00DA6C8B">
        <w:rPr>
          <w:rFonts w:eastAsia="NSimSun"/>
          <w:bCs/>
          <w:color w:val="000000" w:themeColor="text1"/>
          <w:kern w:val="3"/>
          <w:sz w:val="22"/>
          <w:szCs w:val="22"/>
          <w:lang w:eastAsia="zh-CN" w:bidi="hi-IN"/>
        </w:rPr>
        <w:t>-</w:t>
      </w:r>
      <w:r w:rsidR="00154F8F">
        <w:rPr>
          <w:rFonts w:eastAsia="NSimSun"/>
          <w:bCs/>
          <w:color w:val="000000" w:themeColor="text1"/>
          <w:kern w:val="3"/>
          <w:sz w:val="22"/>
          <w:szCs w:val="22"/>
          <w:lang w:eastAsia="zh-CN" w:bidi="hi-IN"/>
        </w:rPr>
        <w:t>Bilanz</w:t>
      </w:r>
      <w:r w:rsidR="00DA6C8B">
        <w:rPr>
          <w:rFonts w:eastAsia="NSimSun"/>
          <w:bCs/>
          <w:color w:val="000000" w:themeColor="text1"/>
          <w:kern w:val="3"/>
          <w:sz w:val="22"/>
          <w:szCs w:val="22"/>
          <w:lang w:eastAsia="zh-CN" w:bidi="hi-IN"/>
        </w:rPr>
        <w:t xml:space="preserve">. </w:t>
      </w:r>
      <w:r w:rsidR="004C0687">
        <w:rPr>
          <w:rFonts w:eastAsia="NSimSun"/>
          <w:bCs/>
          <w:color w:val="000000" w:themeColor="text1"/>
          <w:kern w:val="3"/>
          <w:sz w:val="22"/>
          <w:szCs w:val="22"/>
          <w:lang w:eastAsia="zh-CN" w:bidi="hi-IN"/>
        </w:rPr>
        <w:t>„</w:t>
      </w:r>
      <w:r w:rsidR="007C2DF4">
        <w:rPr>
          <w:rFonts w:eastAsia="NSimSun"/>
          <w:bCs/>
          <w:color w:val="000000" w:themeColor="text1"/>
          <w:kern w:val="3"/>
          <w:sz w:val="22"/>
          <w:szCs w:val="22"/>
          <w:lang w:eastAsia="zh-CN" w:bidi="hi-IN"/>
        </w:rPr>
        <w:t>Mit unserem</w:t>
      </w:r>
      <w:r w:rsidR="004C0687">
        <w:rPr>
          <w:rFonts w:eastAsia="NSimSun"/>
          <w:bCs/>
          <w:color w:val="000000" w:themeColor="text1"/>
          <w:kern w:val="3"/>
          <w:sz w:val="22"/>
          <w:szCs w:val="22"/>
          <w:lang w:eastAsia="zh-CN" w:bidi="hi-IN"/>
        </w:rPr>
        <w:t xml:space="preserve"> </w:t>
      </w:r>
      <w:r w:rsidR="002D6B0C">
        <w:rPr>
          <w:rFonts w:eastAsia="NSimSun"/>
          <w:bCs/>
          <w:color w:val="000000" w:themeColor="text1"/>
          <w:kern w:val="3"/>
          <w:sz w:val="22"/>
          <w:szCs w:val="22"/>
          <w:lang w:eastAsia="zh-CN" w:bidi="hi-IN"/>
        </w:rPr>
        <w:t xml:space="preserve">nach den Kernrichtlinien der </w:t>
      </w:r>
      <w:r w:rsidR="002D6B0C" w:rsidRPr="002D6B0C">
        <w:rPr>
          <w:rFonts w:eastAsia="NSimSun"/>
          <w:bCs/>
          <w:color w:val="000000" w:themeColor="text1"/>
          <w:kern w:val="3"/>
          <w:sz w:val="22"/>
          <w:szCs w:val="22"/>
          <w:lang w:eastAsia="zh-CN" w:bidi="hi-IN"/>
        </w:rPr>
        <w:t>Global Reporting Init</w:t>
      </w:r>
      <w:r w:rsidR="002D6B0C">
        <w:rPr>
          <w:rFonts w:eastAsia="NSimSun"/>
          <w:bCs/>
          <w:color w:val="000000" w:themeColor="text1"/>
          <w:kern w:val="3"/>
          <w:sz w:val="22"/>
          <w:szCs w:val="22"/>
          <w:lang w:eastAsia="zh-CN" w:bidi="hi-IN"/>
        </w:rPr>
        <w:t>i</w:t>
      </w:r>
      <w:r w:rsidR="002D6B0C" w:rsidRPr="002D6B0C">
        <w:rPr>
          <w:rFonts w:eastAsia="NSimSun"/>
          <w:bCs/>
          <w:color w:val="000000" w:themeColor="text1"/>
          <w:kern w:val="3"/>
          <w:sz w:val="22"/>
          <w:szCs w:val="22"/>
          <w:lang w:eastAsia="zh-CN" w:bidi="hi-IN"/>
        </w:rPr>
        <w:t>ative</w:t>
      </w:r>
      <w:r w:rsidR="002D6B0C">
        <w:rPr>
          <w:rFonts w:eastAsia="NSimSun"/>
          <w:bCs/>
          <w:color w:val="000000" w:themeColor="text1"/>
          <w:kern w:val="3"/>
          <w:sz w:val="22"/>
          <w:szCs w:val="22"/>
          <w:lang w:eastAsia="zh-CN" w:bidi="hi-IN"/>
        </w:rPr>
        <w:t xml:space="preserve"> (GRI) </w:t>
      </w:r>
      <w:r w:rsidR="004C0687">
        <w:rPr>
          <w:rFonts w:eastAsia="NSimSun"/>
          <w:bCs/>
          <w:color w:val="000000" w:themeColor="text1"/>
          <w:kern w:val="3"/>
          <w:sz w:val="22"/>
          <w:szCs w:val="22"/>
          <w:lang w:eastAsia="zh-CN" w:bidi="hi-IN"/>
        </w:rPr>
        <w:t>erstellte</w:t>
      </w:r>
      <w:r w:rsidR="007C2DF4">
        <w:rPr>
          <w:rFonts w:eastAsia="NSimSun"/>
          <w:bCs/>
          <w:color w:val="000000" w:themeColor="text1"/>
          <w:kern w:val="3"/>
          <w:sz w:val="22"/>
          <w:szCs w:val="22"/>
          <w:lang w:eastAsia="zh-CN" w:bidi="hi-IN"/>
        </w:rPr>
        <w:t>n</w:t>
      </w:r>
      <w:r w:rsidR="004C0687">
        <w:rPr>
          <w:rFonts w:eastAsia="NSimSun"/>
          <w:bCs/>
          <w:color w:val="000000" w:themeColor="text1"/>
          <w:kern w:val="3"/>
          <w:sz w:val="22"/>
          <w:szCs w:val="22"/>
          <w:lang w:eastAsia="zh-CN" w:bidi="hi-IN"/>
        </w:rPr>
        <w:t xml:space="preserve"> </w:t>
      </w:r>
      <w:r w:rsidR="00154F8F">
        <w:rPr>
          <w:rFonts w:eastAsia="NSimSun"/>
          <w:bCs/>
          <w:color w:val="000000" w:themeColor="text1"/>
          <w:kern w:val="3"/>
          <w:sz w:val="22"/>
          <w:szCs w:val="22"/>
          <w:lang w:eastAsia="zh-CN" w:bidi="hi-IN"/>
        </w:rPr>
        <w:t xml:space="preserve">Bericht </w:t>
      </w:r>
      <w:r w:rsidR="007C2DF4">
        <w:rPr>
          <w:rFonts w:eastAsia="NSimSun"/>
          <w:bCs/>
          <w:color w:val="000000" w:themeColor="text1"/>
          <w:kern w:val="3"/>
          <w:sz w:val="22"/>
          <w:szCs w:val="22"/>
          <w:lang w:eastAsia="zh-CN" w:bidi="hi-IN"/>
        </w:rPr>
        <w:t xml:space="preserve">liefern wir den belastbaren Beweis, </w:t>
      </w:r>
      <w:r w:rsidR="004C0687">
        <w:rPr>
          <w:rFonts w:eastAsia="NSimSun"/>
          <w:bCs/>
          <w:color w:val="000000" w:themeColor="text1"/>
          <w:kern w:val="3"/>
          <w:sz w:val="22"/>
          <w:szCs w:val="22"/>
          <w:lang w:eastAsia="zh-CN" w:bidi="hi-IN"/>
        </w:rPr>
        <w:t xml:space="preserve">dass nachhaltiges Handeln </w:t>
      </w:r>
      <w:r w:rsidR="004C0687" w:rsidRPr="004C0687">
        <w:rPr>
          <w:rFonts w:eastAsia="NSimSun"/>
          <w:bCs/>
          <w:color w:val="000000" w:themeColor="text1"/>
          <w:kern w:val="3"/>
          <w:sz w:val="22"/>
          <w:szCs w:val="22"/>
          <w:lang w:eastAsia="zh-CN" w:bidi="hi-IN"/>
        </w:rPr>
        <w:t>nicht nur</w:t>
      </w:r>
      <w:r w:rsidR="004C0687">
        <w:rPr>
          <w:rFonts w:eastAsia="NSimSun"/>
          <w:bCs/>
          <w:color w:val="000000" w:themeColor="text1"/>
          <w:kern w:val="3"/>
          <w:sz w:val="22"/>
          <w:szCs w:val="22"/>
          <w:lang w:eastAsia="zh-CN" w:bidi="hi-IN"/>
        </w:rPr>
        <w:t xml:space="preserve"> </w:t>
      </w:r>
      <w:r w:rsidR="004C0687" w:rsidRPr="004C0687">
        <w:rPr>
          <w:rFonts w:eastAsia="NSimSun"/>
          <w:bCs/>
          <w:color w:val="000000" w:themeColor="text1"/>
          <w:kern w:val="3"/>
          <w:sz w:val="22"/>
          <w:szCs w:val="22"/>
          <w:lang w:eastAsia="zh-CN" w:bidi="hi-IN"/>
        </w:rPr>
        <w:t>f</w:t>
      </w:r>
      <w:r w:rsidR="0057090C">
        <w:rPr>
          <w:rFonts w:eastAsia="NSimSun"/>
          <w:bCs/>
          <w:color w:val="000000" w:themeColor="text1"/>
          <w:kern w:val="3"/>
          <w:sz w:val="22"/>
          <w:szCs w:val="22"/>
          <w:lang w:eastAsia="zh-CN" w:bidi="hi-IN"/>
        </w:rPr>
        <w:t>ür</w:t>
      </w:r>
      <w:r w:rsidR="004C0687" w:rsidRPr="004C0687">
        <w:rPr>
          <w:rFonts w:eastAsia="NSimSun"/>
          <w:bCs/>
          <w:color w:val="000000" w:themeColor="text1"/>
          <w:kern w:val="3"/>
          <w:sz w:val="22"/>
          <w:szCs w:val="22"/>
          <w:lang w:eastAsia="zh-CN" w:bidi="hi-IN"/>
        </w:rPr>
        <w:t xml:space="preserve"> den Erhalt unserer wirtschaftlichen Performance von großer Bedeutung</w:t>
      </w:r>
      <w:r w:rsidR="004C0687">
        <w:rPr>
          <w:rFonts w:eastAsia="NSimSun"/>
          <w:bCs/>
          <w:color w:val="000000" w:themeColor="text1"/>
          <w:kern w:val="3"/>
          <w:sz w:val="22"/>
          <w:szCs w:val="22"/>
          <w:lang w:eastAsia="zh-CN" w:bidi="hi-IN"/>
        </w:rPr>
        <w:t xml:space="preserve"> ist</w:t>
      </w:r>
      <w:r w:rsidR="004C0687" w:rsidRPr="004C0687">
        <w:rPr>
          <w:rFonts w:eastAsia="NSimSun"/>
          <w:bCs/>
          <w:color w:val="000000" w:themeColor="text1"/>
          <w:kern w:val="3"/>
          <w:sz w:val="22"/>
          <w:szCs w:val="22"/>
          <w:lang w:eastAsia="zh-CN" w:bidi="hi-IN"/>
        </w:rPr>
        <w:t>, sondern</w:t>
      </w:r>
      <w:r w:rsidR="004C0687">
        <w:rPr>
          <w:rFonts w:eastAsia="NSimSun"/>
          <w:bCs/>
          <w:color w:val="000000" w:themeColor="text1"/>
          <w:kern w:val="3"/>
          <w:sz w:val="22"/>
          <w:szCs w:val="22"/>
          <w:lang w:eastAsia="zh-CN" w:bidi="hi-IN"/>
        </w:rPr>
        <w:t xml:space="preserve"> </w:t>
      </w:r>
      <w:r w:rsidR="004C0687" w:rsidRPr="004C0687">
        <w:rPr>
          <w:rFonts w:eastAsia="NSimSun"/>
          <w:bCs/>
          <w:color w:val="000000" w:themeColor="text1"/>
          <w:kern w:val="3"/>
          <w:sz w:val="22"/>
          <w:szCs w:val="22"/>
          <w:lang w:eastAsia="zh-CN" w:bidi="hi-IN"/>
        </w:rPr>
        <w:t xml:space="preserve">Teil unserer </w:t>
      </w:r>
      <w:r w:rsidR="004C0687">
        <w:rPr>
          <w:rFonts w:eastAsia="NSimSun"/>
          <w:bCs/>
          <w:color w:val="000000" w:themeColor="text1"/>
          <w:kern w:val="3"/>
          <w:sz w:val="22"/>
          <w:szCs w:val="22"/>
          <w:lang w:eastAsia="zh-CN" w:bidi="hi-IN"/>
        </w:rPr>
        <w:t xml:space="preserve">DNA“, so CEO Carsten Liske in seinem Vorwort. </w:t>
      </w:r>
    </w:p>
    <w:p w14:paraId="0B97F94C" w14:textId="77777777" w:rsidR="004C0687" w:rsidRDefault="004C0687" w:rsidP="004C0687">
      <w:pPr>
        <w:autoSpaceDE w:val="0"/>
        <w:autoSpaceDN w:val="0"/>
        <w:adjustRightInd w:val="0"/>
        <w:spacing w:line="360" w:lineRule="auto"/>
        <w:textAlignment w:val="center"/>
        <w:rPr>
          <w:rFonts w:eastAsia="NSimSun"/>
          <w:bCs/>
          <w:color w:val="000000" w:themeColor="text1"/>
          <w:kern w:val="3"/>
          <w:sz w:val="22"/>
          <w:szCs w:val="22"/>
          <w:lang w:eastAsia="zh-CN" w:bidi="hi-IN"/>
        </w:rPr>
      </w:pPr>
    </w:p>
    <w:p w14:paraId="169DDE1A" w14:textId="5AFA71A0" w:rsidR="00E0295E" w:rsidRDefault="004E4F73" w:rsidP="00957E75">
      <w:pPr>
        <w:autoSpaceDE w:val="0"/>
        <w:autoSpaceDN w:val="0"/>
        <w:adjustRightInd w:val="0"/>
        <w:spacing w:line="360" w:lineRule="auto"/>
        <w:textAlignment w:val="center"/>
        <w:rPr>
          <w:rFonts w:eastAsia="NSimSun"/>
          <w:bCs/>
          <w:color w:val="000000" w:themeColor="text1"/>
          <w:kern w:val="3"/>
          <w:sz w:val="22"/>
          <w:szCs w:val="22"/>
          <w:lang w:eastAsia="zh-CN" w:bidi="hi-IN"/>
        </w:rPr>
      </w:pPr>
      <w:r>
        <w:rPr>
          <w:rFonts w:eastAsia="NSimSun"/>
          <w:bCs/>
          <w:color w:val="000000" w:themeColor="text1"/>
          <w:kern w:val="3"/>
          <w:sz w:val="22"/>
          <w:szCs w:val="22"/>
          <w:lang w:eastAsia="zh-CN" w:bidi="hi-IN"/>
        </w:rPr>
        <w:t>Fundament aller Aktivitäten ist das</w:t>
      </w:r>
      <w:r w:rsidRPr="004E4F73">
        <w:rPr>
          <w:rFonts w:eastAsia="NSimSun"/>
          <w:bCs/>
          <w:color w:val="000000" w:themeColor="text1"/>
          <w:kern w:val="3"/>
          <w:sz w:val="22"/>
          <w:szCs w:val="22"/>
          <w:lang w:eastAsia="zh-CN" w:bidi="hi-IN"/>
        </w:rPr>
        <w:t xml:space="preserve"> </w:t>
      </w:r>
      <w:r w:rsidR="003E3AAA">
        <w:rPr>
          <w:rFonts w:eastAsia="NSimSun"/>
          <w:bCs/>
          <w:color w:val="000000" w:themeColor="text1"/>
          <w:kern w:val="3"/>
          <w:sz w:val="22"/>
          <w:szCs w:val="22"/>
          <w:lang w:eastAsia="zh-CN" w:bidi="hi-IN"/>
        </w:rPr>
        <w:t>Strategie-</w:t>
      </w:r>
      <w:r w:rsidRPr="004E4F73">
        <w:rPr>
          <w:rFonts w:eastAsia="NSimSun"/>
          <w:bCs/>
          <w:color w:val="000000" w:themeColor="text1"/>
          <w:kern w:val="3"/>
          <w:sz w:val="22"/>
          <w:szCs w:val="22"/>
          <w:lang w:eastAsia="zh-CN" w:bidi="hi-IN"/>
        </w:rPr>
        <w:t>Programm</w:t>
      </w:r>
      <w:r>
        <w:rPr>
          <w:rFonts w:eastAsia="NSimSun"/>
          <w:bCs/>
          <w:color w:val="000000" w:themeColor="text1"/>
          <w:kern w:val="3"/>
          <w:sz w:val="22"/>
          <w:szCs w:val="22"/>
          <w:lang w:eastAsia="zh-CN" w:bidi="hi-IN"/>
        </w:rPr>
        <w:t xml:space="preserve"> </w:t>
      </w:r>
      <w:r w:rsidR="00603112">
        <w:rPr>
          <w:rFonts w:eastAsia="NSimSun"/>
          <w:bCs/>
          <w:color w:val="000000" w:themeColor="text1"/>
          <w:kern w:val="3"/>
          <w:sz w:val="22"/>
          <w:szCs w:val="22"/>
          <w:lang w:eastAsia="zh-CN" w:bidi="hi-IN"/>
        </w:rPr>
        <w:t>„</w:t>
      </w:r>
      <w:proofErr w:type="spellStart"/>
      <w:r w:rsidRPr="004E4F73">
        <w:rPr>
          <w:rFonts w:eastAsia="NSimSun"/>
          <w:bCs/>
          <w:color w:val="000000" w:themeColor="text1"/>
          <w:kern w:val="3"/>
          <w:sz w:val="22"/>
          <w:szCs w:val="22"/>
          <w:lang w:eastAsia="zh-CN" w:bidi="hi-IN"/>
        </w:rPr>
        <w:t>Sustainability@CHIRON</w:t>
      </w:r>
      <w:proofErr w:type="spellEnd"/>
      <w:r w:rsidRPr="004E4F73">
        <w:rPr>
          <w:rFonts w:eastAsia="NSimSun"/>
          <w:bCs/>
          <w:color w:val="000000" w:themeColor="text1"/>
          <w:kern w:val="3"/>
          <w:sz w:val="22"/>
          <w:szCs w:val="22"/>
          <w:lang w:eastAsia="zh-CN" w:bidi="hi-IN"/>
        </w:rPr>
        <w:t xml:space="preserve"> Group</w:t>
      </w:r>
      <w:r w:rsidR="00603112">
        <w:rPr>
          <w:rFonts w:eastAsia="NSimSun"/>
          <w:bCs/>
          <w:color w:val="000000" w:themeColor="text1"/>
          <w:kern w:val="3"/>
          <w:sz w:val="22"/>
          <w:szCs w:val="22"/>
          <w:lang w:eastAsia="zh-CN" w:bidi="hi-IN"/>
        </w:rPr>
        <w:t>“</w:t>
      </w:r>
      <w:r>
        <w:rPr>
          <w:rFonts w:eastAsia="NSimSun"/>
          <w:bCs/>
          <w:color w:val="000000" w:themeColor="text1"/>
          <w:kern w:val="3"/>
          <w:sz w:val="22"/>
          <w:szCs w:val="22"/>
          <w:lang w:eastAsia="zh-CN" w:bidi="hi-IN"/>
        </w:rPr>
        <w:t>. Das e</w:t>
      </w:r>
      <w:r w:rsidR="00BB3579">
        <w:rPr>
          <w:rFonts w:eastAsia="NSimSun"/>
          <w:bCs/>
          <w:color w:val="000000" w:themeColor="text1"/>
          <w:kern w:val="3"/>
          <w:sz w:val="22"/>
          <w:szCs w:val="22"/>
          <w:lang w:eastAsia="zh-CN" w:bidi="hi-IN"/>
        </w:rPr>
        <w:t xml:space="preserve">rklärte Ziel dabei: </w:t>
      </w:r>
      <w:r w:rsidR="00876542" w:rsidRPr="002D6B0C">
        <w:rPr>
          <w:rFonts w:eastAsia="NSimSun"/>
          <w:bCs/>
          <w:color w:val="000000" w:themeColor="text1"/>
          <w:kern w:val="3"/>
          <w:sz w:val="22"/>
          <w:szCs w:val="22"/>
          <w:lang w:eastAsia="zh-CN" w:bidi="hi-IN"/>
        </w:rPr>
        <w:t xml:space="preserve">weltweit </w:t>
      </w:r>
      <w:r w:rsidRPr="002D6B0C">
        <w:rPr>
          <w:rFonts w:eastAsia="NSimSun"/>
          <w:bCs/>
          <w:color w:val="000000" w:themeColor="text1"/>
          <w:kern w:val="3"/>
          <w:sz w:val="22"/>
          <w:szCs w:val="22"/>
          <w:lang w:eastAsia="zh-CN" w:bidi="hi-IN"/>
        </w:rPr>
        <w:t xml:space="preserve">bis </w:t>
      </w:r>
      <w:r w:rsidR="00876542" w:rsidRPr="002D6B0C">
        <w:rPr>
          <w:rFonts w:eastAsia="NSimSun"/>
          <w:bCs/>
          <w:color w:val="000000" w:themeColor="text1"/>
          <w:kern w:val="3"/>
          <w:sz w:val="22"/>
          <w:szCs w:val="22"/>
          <w:lang w:eastAsia="zh-CN" w:bidi="hi-IN"/>
        </w:rPr>
        <w:t>Ende</w:t>
      </w:r>
      <w:r w:rsidRPr="002D6B0C">
        <w:rPr>
          <w:rFonts w:eastAsia="NSimSun"/>
          <w:bCs/>
          <w:color w:val="000000" w:themeColor="text1"/>
          <w:kern w:val="3"/>
          <w:sz w:val="22"/>
          <w:szCs w:val="22"/>
          <w:lang w:eastAsia="zh-CN" w:bidi="hi-IN"/>
        </w:rPr>
        <w:t xml:space="preserve"> </w:t>
      </w:r>
      <w:r w:rsidRPr="004E4F73">
        <w:rPr>
          <w:rFonts w:eastAsia="NSimSun"/>
          <w:bCs/>
          <w:color w:val="000000" w:themeColor="text1"/>
          <w:kern w:val="3"/>
          <w:sz w:val="22"/>
          <w:szCs w:val="22"/>
          <w:lang w:eastAsia="zh-CN" w:bidi="hi-IN"/>
        </w:rPr>
        <w:t>2025</w:t>
      </w:r>
      <w:r>
        <w:rPr>
          <w:rFonts w:eastAsia="NSimSun"/>
          <w:bCs/>
          <w:color w:val="000000" w:themeColor="text1"/>
          <w:kern w:val="3"/>
          <w:sz w:val="22"/>
          <w:szCs w:val="22"/>
          <w:lang w:eastAsia="zh-CN" w:bidi="hi-IN"/>
        </w:rPr>
        <w:t xml:space="preserve"> </w:t>
      </w:r>
      <w:r w:rsidRPr="004E4F73">
        <w:rPr>
          <w:rFonts w:eastAsia="NSimSun"/>
          <w:bCs/>
          <w:color w:val="000000" w:themeColor="text1"/>
          <w:kern w:val="3"/>
          <w:sz w:val="22"/>
          <w:szCs w:val="22"/>
          <w:lang w:eastAsia="zh-CN" w:bidi="hi-IN"/>
        </w:rPr>
        <w:t>komplett CO</w:t>
      </w:r>
      <w:r w:rsidRPr="00081DF2">
        <w:rPr>
          <w:rFonts w:eastAsia="NSimSun"/>
          <w:bCs/>
          <w:color w:val="000000" w:themeColor="text1"/>
          <w:kern w:val="3"/>
          <w:sz w:val="22"/>
          <w:szCs w:val="22"/>
          <w:vertAlign w:val="subscript"/>
          <w:lang w:eastAsia="zh-CN" w:bidi="hi-IN"/>
        </w:rPr>
        <w:t>2</w:t>
      </w:r>
      <w:r w:rsidRPr="004E4F73">
        <w:rPr>
          <w:rFonts w:eastAsia="NSimSun"/>
          <w:bCs/>
          <w:color w:val="000000" w:themeColor="text1"/>
          <w:kern w:val="3"/>
          <w:sz w:val="22"/>
          <w:szCs w:val="22"/>
          <w:lang w:eastAsia="zh-CN" w:bidi="hi-IN"/>
        </w:rPr>
        <w:t>-neutral produzieren.</w:t>
      </w:r>
      <w:r w:rsidR="0057090C">
        <w:rPr>
          <w:rFonts w:eastAsia="NSimSun"/>
          <w:bCs/>
          <w:color w:val="000000" w:themeColor="text1"/>
          <w:kern w:val="3"/>
          <w:sz w:val="22"/>
          <w:szCs w:val="22"/>
          <w:lang w:eastAsia="zh-CN" w:bidi="hi-IN"/>
        </w:rPr>
        <w:t xml:space="preserve"> </w:t>
      </w:r>
      <w:r w:rsidR="0037646B">
        <w:rPr>
          <w:rFonts w:eastAsia="NSimSun"/>
          <w:bCs/>
          <w:color w:val="000000" w:themeColor="text1"/>
          <w:kern w:val="3"/>
          <w:sz w:val="22"/>
          <w:szCs w:val="22"/>
          <w:lang w:eastAsia="zh-CN" w:bidi="hi-IN"/>
        </w:rPr>
        <w:t xml:space="preserve">Ein </w:t>
      </w:r>
      <w:r w:rsidR="00227282">
        <w:rPr>
          <w:rFonts w:eastAsia="NSimSun"/>
          <w:bCs/>
          <w:color w:val="000000" w:themeColor="text1"/>
          <w:kern w:val="3"/>
          <w:sz w:val="22"/>
          <w:szCs w:val="22"/>
          <w:lang w:eastAsia="zh-CN" w:bidi="hi-IN"/>
        </w:rPr>
        <w:t xml:space="preserve">ambitioniertes </w:t>
      </w:r>
      <w:r>
        <w:rPr>
          <w:rFonts w:eastAsia="NSimSun"/>
          <w:bCs/>
          <w:color w:val="000000" w:themeColor="text1"/>
          <w:kern w:val="3"/>
          <w:sz w:val="22"/>
          <w:szCs w:val="22"/>
          <w:lang w:eastAsia="zh-CN" w:bidi="hi-IN"/>
        </w:rPr>
        <w:t>Vorhaben</w:t>
      </w:r>
      <w:r w:rsidR="00C10204">
        <w:rPr>
          <w:rFonts w:eastAsia="NSimSun"/>
          <w:bCs/>
          <w:color w:val="000000" w:themeColor="text1"/>
          <w:kern w:val="3"/>
          <w:sz w:val="22"/>
          <w:szCs w:val="22"/>
          <w:lang w:eastAsia="zh-CN" w:bidi="hi-IN"/>
        </w:rPr>
        <w:t xml:space="preserve">, zu dessen Erreichen sich die CHIRON Group, so Benjamin Kurth, </w:t>
      </w:r>
      <w:r w:rsidR="000A59FE">
        <w:rPr>
          <w:rFonts w:eastAsia="NSimSun"/>
          <w:bCs/>
          <w:color w:val="000000" w:themeColor="text1"/>
          <w:kern w:val="3"/>
          <w:sz w:val="22"/>
          <w:szCs w:val="22"/>
          <w:lang w:eastAsia="zh-CN" w:bidi="hi-IN"/>
        </w:rPr>
        <w:t xml:space="preserve">mit einer Erklärung </w:t>
      </w:r>
      <w:r w:rsidR="00481BBE">
        <w:rPr>
          <w:rFonts w:eastAsia="NSimSun"/>
          <w:bCs/>
          <w:color w:val="000000" w:themeColor="text1"/>
          <w:kern w:val="3"/>
          <w:sz w:val="22"/>
          <w:szCs w:val="22"/>
          <w:lang w:eastAsia="zh-CN" w:bidi="hi-IN"/>
        </w:rPr>
        <w:t>offiziell</w:t>
      </w:r>
      <w:r w:rsidR="00C10204">
        <w:rPr>
          <w:rFonts w:eastAsia="NSimSun"/>
          <w:bCs/>
          <w:color w:val="000000" w:themeColor="text1"/>
          <w:kern w:val="3"/>
          <w:sz w:val="22"/>
          <w:szCs w:val="22"/>
          <w:lang w:eastAsia="zh-CN" w:bidi="hi-IN"/>
        </w:rPr>
        <w:t xml:space="preserve"> verpflichtet hat: „Seit Dezember 2022 </w:t>
      </w:r>
      <w:r w:rsidR="00876542">
        <w:rPr>
          <w:rFonts w:eastAsia="NSimSun"/>
          <w:bCs/>
          <w:color w:val="000000" w:themeColor="text1"/>
          <w:kern w:val="3"/>
          <w:sz w:val="22"/>
          <w:szCs w:val="22"/>
          <w:lang w:eastAsia="zh-CN" w:bidi="hi-IN"/>
        </w:rPr>
        <w:t xml:space="preserve">arbeiten </w:t>
      </w:r>
      <w:r w:rsidR="00C10204">
        <w:rPr>
          <w:rFonts w:eastAsia="NSimSun"/>
          <w:bCs/>
          <w:color w:val="000000" w:themeColor="text1"/>
          <w:kern w:val="3"/>
          <w:sz w:val="22"/>
          <w:szCs w:val="22"/>
          <w:lang w:eastAsia="zh-CN" w:bidi="hi-IN"/>
        </w:rPr>
        <w:t xml:space="preserve">wir </w:t>
      </w:r>
      <w:r w:rsidR="00514210">
        <w:rPr>
          <w:rFonts w:eastAsia="NSimSun"/>
          <w:bCs/>
          <w:color w:val="000000" w:themeColor="text1"/>
          <w:kern w:val="3"/>
          <w:sz w:val="22"/>
          <w:szCs w:val="22"/>
          <w:lang w:eastAsia="zh-CN" w:bidi="hi-IN"/>
        </w:rPr>
        <w:t xml:space="preserve">als eines der ersten Unternehmen unserer Branche </w:t>
      </w:r>
      <w:r w:rsidR="00876542">
        <w:rPr>
          <w:rFonts w:eastAsia="NSimSun"/>
          <w:bCs/>
          <w:color w:val="000000" w:themeColor="text1"/>
          <w:kern w:val="3"/>
          <w:sz w:val="22"/>
          <w:szCs w:val="22"/>
          <w:lang w:eastAsia="zh-CN" w:bidi="hi-IN"/>
        </w:rPr>
        <w:t>mit</w:t>
      </w:r>
      <w:r w:rsidR="00C10204">
        <w:rPr>
          <w:rFonts w:eastAsia="NSimSun"/>
          <w:bCs/>
          <w:color w:val="000000" w:themeColor="text1"/>
          <w:kern w:val="3"/>
          <w:sz w:val="22"/>
          <w:szCs w:val="22"/>
          <w:lang w:eastAsia="zh-CN" w:bidi="hi-IN"/>
        </w:rPr>
        <w:t xml:space="preserve"> der Science </w:t>
      </w:r>
      <w:proofErr w:type="spellStart"/>
      <w:r w:rsidR="00C10204">
        <w:rPr>
          <w:rFonts w:eastAsia="NSimSun"/>
          <w:bCs/>
          <w:color w:val="000000" w:themeColor="text1"/>
          <w:kern w:val="3"/>
          <w:sz w:val="22"/>
          <w:szCs w:val="22"/>
          <w:lang w:eastAsia="zh-CN" w:bidi="hi-IN"/>
        </w:rPr>
        <w:t>Based</w:t>
      </w:r>
      <w:proofErr w:type="spellEnd"/>
      <w:r w:rsidR="00C10204">
        <w:rPr>
          <w:rFonts w:eastAsia="NSimSun"/>
          <w:bCs/>
          <w:color w:val="000000" w:themeColor="text1"/>
          <w:kern w:val="3"/>
          <w:sz w:val="22"/>
          <w:szCs w:val="22"/>
          <w:lang w:eastAsia="zh-CN" w:bidi="hi-IN"/>
        </w:rPr>
        <w:t xml:space="preserve"> Target Initiative </w:t>
      </w:r>
      <w:r w:rsidR="002C2986">
        <w:rPr>
          <w:rFonts w:eastAsia="NSimSun"/>
          <w:bCs/>
          <w:color w:val="000000" w:themeColor="text1"/>
          <w:kern w:val="3"/>
          <w:sz w:val="22"/>
          <w:szCs w:val="22"/>
          <w:lang w:eastAsia="zh-CN" w:bidi="hi-IN"/>
        </w:rPr>
        <w:t>(</w:t>
      </w:r>
      <w:proofErr w:type="spellStart"/>
      <w:r w:rsidR="002C2986">
        <w:rPr>
          <w:rFonts w:eastAsia="NSimSun"/>
          <w:bCs/>
          <w:color w:val="000000" w:themeColor="text1"/>
          <w:kern w:val="3"/>
          <w:sz w:val="22"/>
          <w:szCs w:val="22"/>
          <w:lang w:eastAsia="zh-CN" w:bidi="hi-IN"/>
        </w:rPr>
        <w:t>SBTi</w:t>
      </w:r>
      <w:proofErr w:type="spellEnd"/>
      <w:r w:rsidR="002C2986">
        <w:rPr>
          <w:rFonts w:eastAsia="NSimSun"/>
          <w:bCs/>
          <w:color w:val="000000" w:themeColor="text1"/>
          <w:kern w:val="3"/>
          <w:sz w:val="22"/>
          <w:szCs w:val="22"/>
          <w:lang w:eastAsia="zh-CN" w:bidi="hi-IN"/>
        </w:rPr>
        <w:t xml:space="preserve">) </w:t>
      </w:r>
      <w:r w:rsidR="00876542">
        <w:rPr>
          <w:rFonts w:eastAsia="NSimSun"/>
          <w:bCs/>
          <w:color w:val="000000" w:themeColor="text1"/>
          <w:kern w:val="3"/>
          <w:sz w:val="22"/>
          <w:szCs w:val="22"/>
          <w:lang w:eastAsia="zh-CN" w:bidi="hi-IN"/>
        </w:rPr>
        <w:t>zusammen</w:t>
      </w:r>
      <w:r w:rsidR="002D6B0C">
        <w:rPr>
          <w:rFonts w:eastAsia="NSimSun"/>
          <w:bCs/>
          <w:color w:val="000000" w:themeColor="text1"/>
          <w:kern w:val="3"/>
          <w:sz w:val="22"/>
          <w:szCs w:val="22"/>
          <w:lang w:eastAsia="zh-CN" w:bidi="hi-IN"/>
        </w:rPr>
        <w:t xml:space="preserve">. </w:t>
      </w:r>
      <w:r w:rsidR="00C10204">
        <w:rPr>
          <w:rFonts w:eastAsia="NSimSun"/>
          <w:bCs/>
          <w:color w:val="000000" w:themeColor="text1"/>
          <w:kern w:val="3"/>
          <w:sz w:val="22"/>
          <w:szCs w:val="22"/>
          <w:lang w:eastAsia="zh-CN" w:bidi="hi-IN"/>
        </w:rPr>
        <w:t xml:space="preserve">Das zeigt, wie ernst wir das Thema Nachhaltigkeit nehmen.“ </w:t>
      </w:r>
      <w:r w:rsidR="00C10204" w:rsidRPr="002D6B0C">
        <w:rPr>
          <w:rFonts w:eastAsia="NSimSun"/>
          <w:bCs/>
          <w:color w:val="000000" w:themeColor="text1"/>
          <w:kern w:val="3"/>
          <w:sz w:val="22"/>
          <w:szCs w:val="22"/>
          <w:lang w:eastAsia="zh-CN" w:bidi="hi-IN"/>
        </w:rPr>
        <w:t xml:space="preserve">Die </w:t>
      </w:r>
      <w:proofErr w:type="spellStart"/>
      <w:r w:rsidR="00C10204" w:rsidRPr="002D6B0C">
        <w:rPr>
          <w:rFonts w:eastAsia="NSimSun"/>
          <w:bCs/>
          <w:color w:val="000000" w:themeColor="text1"/>
          <w:kern w:val="3"/>
          <w:sz w:val="22"/>
          <w:szCs w:val="22"/>
          <w:lang w:eastAsia="zh-CN" w:bidi="hi-IN"/>
        </w:rPr>
        <w:t>SBTi</w:t>
      </w:r>
      <w:proofErr w:type="spellEnd"/>
      <w:r w:rsidR="00C10204" w:rsidRPr="002D6B0C">
        <w:rPr>
          <w:rFonts w:eastAsia="NSimSun"/>
          <w:bCs/>
          <w:color w:val="000000" w:themeColor="text1"/>
          <w:kern w:val="3"/>
          <w:sz w:val="22"/>
          <w:szCs w:val="22"/>
          <w:lang w:eastAsia="zh-CN" w:bidi="hi-IN"/>
        </w:rPr>
        <w:t xml:space="preserve"> </w:t>
      </w:r>
      <w:r w:rsidR="002C2986" w:rsidRPr="002D6B0C">
        <w:rPr>
          <w:rFonts w:eastAsia="NSimSun"/>
          <w:bCs/>
          <w:color w:val="000000" w:themeColor="text1"/>
          <w:kern w:val="3"/>
          <w:sz w:val="22"/>
          <w:szCs w:val="22"/>
          <w:lang w:eastAsia="zh-CN" w:bidi="hi-IN"/>
        </w:rPr>
        <w:t>i</w:t>
      </w:r>
      <w:r w:rsidR="00C10204" w:rsidRPr="002D6B0C">
        <w:rPr>
          <w:rFonts w:eastAsia="NSimSun"/>
          <w:bCs/>
          <w:color w:val="000000" w:themeColor="text1"/>
          <w:kern w:val="3"/>
          <w:sz w:val="22"/>
          <w:szCs w:val="22"/>
          <w:lang w:eastAsia="zh-CN" w:bidi="hi-IN"/>
        </w:rPr>
        <w:t xml:space="preserve">st eine gemeinsame Initiative von CDP, United </w:t>
      </w:r>
      <w:proofErr w:type="spellStart"/>
      <w:r w:rsidR="00C10204" w:rsidRPr="002D6B0C">
        <w:rPr>
          <w:rFonts w:eastAsia="NSimSun"/>
          <w:bCs/>
          <w:color w:val="000000" w:themeColor="text1"/>
          <w:kern w:val="3"/>
          <w:sz w:val="22"/>
          <w:szCs w:val="22"/>
          <w:lang w:eastAsia="zh-CN" w:bidi="hi-IN"/>
        </w:rPr>
        <w:t>Nations</w:t>
      </w:r>
      <w:proofErr w:type="spellEnd"/>
      <w:r w:rsidR="00C10204" w:rsidRPr="002D6B0C">
        <w:rPr>
          <w:rFonts w:eastAsia="NSimSun"/>
          <w:bCs/>
          <w:color w:val="000000" w:themeColor="text1"/>
          <w:kern w:val="3"/>
          <w:sz w:val="22"/>
          <w:szCs w:val="22"/>
          <w:lang w:eastAsia="zh-CN" w:bidi="hi-IN"/>
        </w:rPr>
        <w:t xml:space="preserve"> Global Compact, World Resources Institute und World Wide Fund </w:t>
      </w:r>
      <w:proofErr w:type="spellStart"/>
      <w:r w:rsidR="00C10204" w:rsidRPr="002D6B0C">
        <w:rPr>
          <w:rFonts w:eastAsia="NSimSun"/>
          <w:bCs/>
          <w:color w:val="000000" w:themeColor="text1"/>
          <w:kern w:val="3"/>
          <w:sz w:val="22"/>
          <w:szCs w:val="22"/>
          <w:lang w:eastAsia="zh-CN" w:bidi="hi-IN"/>
        </w:rPr>
        <w:t>for</w:t>
      </w:r>
      <w:proofErr w:type="spellEnd"/>
      <w:r w:rsidR="00C10204" w:rsidRPr="002D6B0C">
        <w:rPr>
          <w:rFonts w:eastAsia="NSimSun"/>
          <w:bCs/>
          <w:color w:val="000000" w:themeColor="text1"/>
          <w:kern w:val="3"/>
          <w:sz w:val="22"/>
          <w:szCs w:val="22"/>
          <w:lang w:eastAsia="zh-CN" w:bidi="hi-IN"/>
        </w:rPr>
        <w:t xml:space="preserve"> Nature (WWF).</w:t>
      </w:r>
      <w:r w:rsidR="002C2986" w:rsidRPr="002D6B0C">
        <w:rPr>
          <w:rFonts w:eastAsia="NSimSun"/>
          <w:bCs/>
          <w:color w:val="000000" w:themeColor="text1"/>
          <w:kern w:val="3"/>
          <w:sz w:val="22"/>
          <w:szCs w:val="22"/>
          <w:lang w:eastAsia="zh-CN" w:bidi="hi-IN"/>
        </w:rPr>
        <w:t xml:space="preserve"> </w:t>
      </w:r>
      <w:r w:rsidR="002C2986" w:rsidRPr="00081DF2">
        <w:rPr>
          <w:rFonts w:eastAsia="NSimSun"/>
          <w:bCs/>
          <w:color w:val="000000" w:themeColor="text1"/>
          <w:kern w:val="3"/>
          <w:sz w:val="22"/>
          <w:szCs w:val="22"/>
          <w:lang w:eastAsia="zh-CN" w:bidi="hi-IN"/>
        </w:rPr>
        <w:t xml:space="preserve">Der Ansatz dabei: </w:t>
      </w:r>
      <w:r w:rsidR="00C815DF">
        <w:rPr>
          <w:rFonts w:eastAsia="NSimSun"/>
          <w:bCs/>
          <w:color w:val="000000" w:themeColor="text1"/>
          <w:kern w:val="3"/>
          <w:sz w:val="22"/>
          <w:szCs w:val="22"/>
          <w:lang w:eastAsia="zh-CN" w:bidi="hi-IN"/>
        </w:rPr>
        <w:t>Zielv</w:t>
      </w:r>
      <w:r w:rsidR="00A53F21">
        <w:rPr>
          <w:rFonts w:eastAsia="NSimSun"/>
          <w:bCs/>
          <w:color w:val="000000" w:themeColor="text1"/>
          <w:kern w:val="3"/>
          <w:sz w:val="22"/>
          <w:szCs w:val="22"/>
          <w:lang w:eastAsia="zh-CN" w:bidi="hi-IN"/>
        </w:rPr>
        <w:t>orgaben</w:t>
      </w:r>
      <w:r w:rsidR="002C2986" w:rsidRPr="00081DF2">
        <w:rPr>
          <w:rFonts w:eastAsia="NSimSun"/>
          <w:bCs/>
          <w:color w:val="000000" w:themeColor="text1"/>
          <w:kern w:val="3"/>
          <w:sz w:val="22"/>
          <w:szCs w:val="22"/>
          <w:lang w:eastAsia="zh-CN" w:bidi="hi-IN"/>
        </w:rPr>
        <w:t xml:space="preserve"> zum Reduzieren von </w:t>
      </w:r>
      <w:r w:rsidR="002C2986">
        <w:rPr>
          <w:rFonts w:eastAsia="NSimSun"/>
          <w:bCs/>
          <w:color w:val="000000" w:themeColor="text1"/>
          <w:kern w:val="3"/>
          <w:sz w:val="22"/>
          <w:szCs w:val="22"/>
          <w:lang w:eastAsia="zh-CN" w:bidi="hi-IN"/>
        </w:rPr>
        <w:t>Emissionen für die teilnehmenden Unternehmen festlegen</w:t>
      </w:r>
      <w:r w:rsidR="00C815DF">
        <w:rPr>
          <w:rFonts w:eastAsia="NSimSun"/>
          <w:bCs/>
          <w:color w:val="000000" w:themeColor="text1"/>
          <w:kern w:val="3"/>
          <w:sz w:val="22"/>
          <w:szCs w:val="22"/>
          <w:lang w:eastAsia="zh-CN" w:bidi="hi-IN"/>
        </w:rPr>
        <w:t xml:space="preserve"> und ihre Erreichung unabhängig überprüfen lassen</w:t>
      </w:r>
      <w:r w:rsidR="002C2986">
        <w:rPr>
          <w:rFonts w:eastAsia="NSimSun"/>
          <w:bCs/>
          <w:color w:val="000000" w:themeColor="text1"/>
          <w:kern w:val="3"/>
          <w:sz w:val="22"/>
          <w:szCs w:val="22"/>
          <w:lang w:eastAsia="zh-CN" w:bidi="hi-IN"/>
        </w:rPr>
        <w:t>, um die Ziele des Pariser Klimaabkommens – Begrenzen der globalen Erwärmung auf 1,5°C – zu erreichen.</w:t>
      </w:r>
      <w:r w:rsidR="00957E75">
        <w:rPr>
          <w:rFonts w:eastAsia="NSimSun"/>
          <w:bCs/>
          <w:color w:val="000000" w:themeColor="text1"/>
          <w:kern w:val="3"/>
          <w:sz w:val="22"/>
          <w:szCs w:val="22"/>
          <w:lang w:eastAsia="zh-CN" w:bidi="hi-IN"/>
        </w:rPr>
        <w:t xml:space="preserve"> </w:t>
      </w:r>
    </w:p>
    <w:p w14:paraId="78D48E56" w14:textId="77777777" w:rsidR="00E0295E" w:rsidRDefault="00E0295E" w:rsidP="00957E75">
      <w:pPr>
        <w:autoSpaceDE w:val="0"/>
        <w:autoSpaceDN w:val="0"/>
        <w:adjustRightInd w:val="0"/>
        <w:spacing w:line="360" w:lineRule="auto"/>
        <w:textAlignment w:val="center"/>
        <w:rPr>
          <w:rFonts w:eastAsia="NSimSun"/>
          <w:bCs/>
          <w:color w:val="000000" w:themeColor="text1"/>
          <w:kern w:val="3"/>
          <w:sz w:val="22"/>
          <w:szCs w:val="22"/>
          <w:lang w:eastAsia="zh-CN" w:bidi="hi-IN"/>
        </w:rPr>
      </w:pPr>
    </w:p>
    <w:p w14:paraId="05827F9E" w14:textId="4C06EF7D" w:rsidR="007450B1" w:rsidRPr="007450B1" w:rsidRDefault="00957E75" w:rsidP="007450B1">
      <w:pPr>
        <w:autoSpaceDE w:val="0"/>
        <w:autoSpaceDN w:val="0"/>
        <w:adjustRightInd w:val="0"/>
        <w:spacing w:line="360" w:lineRule="auto"/>
        <w:textAlignment w:val="center"/>
        <w:rPr>
          <w:rFonts w:eastAsia="NSimSun"/>
          <w:bCs/>
          <w:color w:val="000000" w:themeColor="text1"/>
          <w:kern w:val="3"/>
          <w:sz w:val="22"/>
          <w:szCs w:val="22"/>
          <w:lang w:eastAsia="zh-CN" w:bidi="hi-IN"/>
        </w:rPr>
      </w:pPr>
      <w:r>
        <w:rPr>
          <w:rFonts w:eastAsia="NSimSun"/>
          <w:bCs/>
          <w:color w:val="000000" w:themeColor="text1"/>
          <w:kern w:val="3"/>
          <w:sz w:val="22"/>
          <w:szCs w:val="22"/>
          <w:lang w:eastAsia="zh-CN" w:bidi="hi-IN"/>
        </w:rPr>
        <w:t xml:space="preserve">Für </w:t>
      </w:r>
      <w:r w:rsidR="00E0295E">
        <w:rPr>
          <w:rFonts w:eastAsia="NSimSun"/>
          <w:bCs/>
          <w:color w:val="000000" w:themeColor="text1"/>
          <w:kern w:val="3"/>
          <w:sz w:val="22"/>
          <w:szCs w:val="22"/>
          <w:lang w:eastAsia="zh-CN" w:bidi="hi-IN"/>
        </w:rPr>
        <w:t xml:space="preserve">Benjamin Kurth </w:t>
      </w:r>
      <w:r>
        <w:rPr>
          <w:rFonts w:eastAsia="NSimSun"/>
          <w:bCs/>
          <w:color w:val="000000" w:themeColor="text1"/>
          <w:kern w:val="3"/>
          <w:sz w:val="22"/>
          <w:szCs w:val="22"/>
          <w:lang w:eastAsia="zh-CN" w:bidi="hi-IN"/>
        </w:rPr>
        <w:t>ist d</w:t>
      </w:r>
      <w:r w:rsidR="0063262B">
        <w:rPr>
          <w:rFonts w:eastAsia="NSimSun"/>
          <w:bCs/>
          <w:color w:val="000000" w:themeColor="text1"/>
          <w:kern w:val="3"/>
          <w:sz w:val="22"/>
          <w:szCs w:val="22"/>
          <w:lang w:eastAsia="zh-CN" w:bidi="hi-IN"/>
        </w:rPr>
        <w:t>ieses</w:t>
      </w:r>
      <w:r>
        <w:rPr>
          <w:rFonts w:eastAsia="NSimSun"/>
          <w:bCs/>
          <w:color w:val="000000" w:themeColor="text1"/>
          <w:kern w:val="3"/>
          <w:sz w:val="22"/>
          <w:szCs w:val="22"/>
          <w:lang w:eastAsia="zh-CN" w:bidi="hi-IN"/>
        </w:rPr>
        <w:t xml:space="preserve"> </w:t>
      </w:r>
      <w:proofErr w:type="spellStart"/>
      <w:r>
        <w:rPr>
          <w:rFonts w:eastAsia="NSimSun"/>
          <w:bCs/>
          <w:color w:val="000000" w:themeColor="text1"/>
          <w:kern w:val="3"/>
          <w:sz w:val="22"/>
          <w:szCs w:val="22"/>
          <w:lang w:eastAsia="zh-CN" w:bidi="hi-IN"/>
        </w:rPr>
        <w:t>Commitment</w:t>
      </w:r>
      <w:proofErr w:type="spellEnd"/>
      <w:r w:rsidR="00B96ADD">
        <w:rPr>
          <w:rFonts w:eastAsia="NSimSun"/>
          <w:bCs/>
          <w:color w:val="000000" w:themeColor="text1"/>
          <w:kern w:val="3"/>
          <w:sz w:val="22"/>
          <w:szCs w:val="22"/>
          <w:lang w:eastAsia="zh-CN" w:bidi="hi-IN"/>
        </w:rPr>
        <w:t>, neben dem ersten Nachhaltigkeitsbericht,</w:t>
      </w:r>
      <w:r>
        <w:rPr>
          <w:rFonts w:eastAsia="NSimSun"/>
          <w:bCs/>
          <w:color w:val="000000" w:themeColor="text1"/>
          <w:kern w:val="3"/>
          <w:sz w:val="22"/>
          <w:szCs w:val="22"/>
          <w:lang w:eastAsia="zh-CN" w:bidi="hi-IN"/>
        </w:rPr>
        <w:t xml:space="preserve"> eine weitere </w:t>
      </w:r>
      <w:r w:rsidR="00B96ADD">
        <w:rPr>
          <w:rFonts w:eastAsia="NSimSun"/>
          <w:bCs/>
          <w:color w:val="000000" w:themeColor="text1"/>
          <w:kern w:val="3"/>
          <w:sz w:val="22"/>
          <w:szCs w:val="22"/>
          <w:lang w:eastAsia="zh-CN" w:bidi="hi-IN"/>
        </w:rPr>
        <w:t xml:space="preserve">wichtige </w:t>
      </w:r>
      <w:r>
        <w:rPr>
          <w:rFonts w:eastAsia="NSimSun"/>
          <w:bCs/>
          <w:color w:val="000000" w:themeColor="text1"/>
          <w:kern w:val="3"/>
          <w:sz w:val="22"/>
          <w:szCs w:val="22"/>
          <w:lang w:eastAsia="zh-CN" w:bidi="hi-IN"/>
        </w:rPr>
        <w:t xml:space="preserve">Wegmarke: „Jetzt geht es darum, unsere Reduktionsziele zu </w:t>
      </w:r>
      <w:r>
        <w:rPr>
          <w:rFonts w:eastAsia="NSimSun"/>
          <w:bCs/>
          <w:color w:val="000000" w:themeColor="text1"/>
          <w:kern w:val="3"/>
          <w:sz w:val="22"/>
          <w:szCs w:val="22"/>
          <w:lang w:eastAsia="zh-CN" w:bidi="hi-IN"/>
        </w:rPr>
        <w:lastRenderedPageBreak/>
        <w:t xml:space="preserve">konkretisieren, </w:t>
      </w:r>
      <w:r w:rsidR="00E0295E">
        <w:rPr>
          <w:rFonts w:eastAsia="NSimSun"/>
          <w:bCs/>
          <w:color w:val="000000" w:themeColor="text1"/>
          <w:kern w:val="3"/>
          <w:sz w:val="22"/>
          <w:szCs w:val="22"/>
          <w:lang w:eastAsia="zh-CN" w:bidi="hi-IN"/>
        </w:rPr>
        <w:t xml:space="preserve">im projektierten Zeitrahmen </w:t>
      </w:r>
      <w:r>
        <w:rPr>
          <w:rFonts w:eastAsia="NSimSun"/>
          <w:bCs/>
          <w:color w:val="000000" w:themeColor="text1"/>
          <w:kern w:val="3"/>
          <w:sz w:val="22"/>
          <w:szCs w:val="22"/>
          <w:lang w:eastAsia="zh-CN" w:bidi="hi-IN"/>
        </w:rPr>
        <w:t xml:space="preserve">umzusetzen und ihre Wirkung durch die </w:t>
      </w:r>
      <w:proofErr w:type="spellStart"/>
      <w:r>
        <w:rPr>
          <w:rFonts w:eastAsia="NSimSun"/>
          <w:bCs/>
          <w:color w:val="000000" w:themeColor="text1"/>
          <w:kern w:val="3"/>
          <w:sz w:val="22"/>
          <w:szCs w:val="22"/>
          <w:lang w:eastAsia="zh-CN" w:bidi="hi-IN"/>
        </w:rPr>
        <w:t>SBTi</w:t>
      </w:r>
      <w:proofErr w:type="spellEnd"/>
      <w:r>
        <w:rPr>
          <w:rFonts w:eastAsia="NSimSun"/>
          <w:bCs/>
          <w:color w:val="000000" w:themeColor="text1"/>
          <w:kern w:val="3"/>
          <w:sz w:val="22"/>
          <w:szCs w:val="22"/>
          <w:lang w:eastAsia="zh-CN" w:bidi="hi-IN"/>
        </w:rPr>
        <w:t xml:space="preserve"> validieren zu lassen.</w:t>
      </w:r>
      <w:r w:rsidR="007450B1">
        <w:rPr>
          <w:rFonts w:eastAsia="NSimSun"/>
          <w:bCs/>
          <w:color w:val="000000" w:themeColor="text1"/>
          <w:kern w:val="3"/>
          <w:sz w:val="22"/>
          <w:szCs w:val="22"/>
          <w:lang w:eastAsia="zh-CN" w:bidi="hi-IN"/>
        </w:rPr>
        <w:t>“ Carsten Liske ergänzt: „Wir haben mit</w:t>
      </w:r>
    </w:p>
    <w:p w14:paraId="7A667E7A" w14:textId="583B3E6E" w:rsidR="007450B1" w:rsidRPr="007450B1" w:rsidRDefault="007450B1" w:rsidP="007450B1">
      <w:pPr>
        <w:autoSpaceDE w:val="0"/>
        <w:autoSpaceDN w:val="0"/>
        <w:adjustRightInd w:val="0"/>
        <w:spacing w:line="360" w:lineRule="auto"/>
        <w:textAlignment w:val="center"/>
        <w:rPr>
          <w:rFonts w:eastAsia="NSimSun"/>
          <w:bCs/>
          <w:color w:val="000000" w:themeColor="text1"/>
          <w:kern w:val="3"/>
          <w:sz w:val="22"/>
          <w:szCs w:val="22"/>
          <w:lang w:eastAsia="zh-CN" w:bidi="hi-IN"/>
        </w:rPr>
      </w:pPr>
      <w:r>
        <w:rPr>
          <w:rFonts w:eastAsia="NSimSun"/>
          <w:bCs/>
          <w:color w:val="000000" w:themeColor="text1"/>
          <w:kern w:val="3"/>
          <w:sz w:val="22"/>
          <w:szCs w:val="22"/>
          <w:lang w:eastAsia="zh-CN" w:bidi="hi-IN"/>
        </w:rPr>
        <w:t>„</w:t>
      </w:r>
      <w:proofErr w:type="spellStart"/>
      <w:r w:rsidRPr="007450B1">
        <w:rPr>
          <w:rFonts w:eastAsia="NSimSun"/>
          <w:bCs/>
          <w:color w:val="000000" w:themeColor="text1"/>
          <w:kern w:val="3"/>
          <w:sz w:val="22"/>
          <w:szCs w:val="22"/>
          <w:lang w:eastAsia="zh-CN" w:bidi="hi-IN"/>
        </w:rPr>
        <w:t>Sustainability@CHIRON</w:t>
      </w:r>
      <w:proofErr w:type="spellEnd"/>
      <w:r w:rsidRPr="007450B1">
        <w:rPr>
          <w:rFonts w:eastAsia="NSimSun"/>
          <w:bCs/>
          <w:color w:val="000000" w:themeColor="text1"/>
          <w:kern w:val="3"/>
          <w:sz w:val="22"/>
          <w:szCs w:val="22"/>
          <w:lang w:eastAsia="zh-CN" w:bidi="hi-IN"/>
        </w:rPr>
        <w:t xml:space="preserve"> Group</w:t>
      </w:r>
      <w:r>
        <w:rPr>
          <w:rFonts w:eastAsia="NSimSun"/>
          <w:bCs/>
          <w:color w:val="000000" w:themeColor="text1"/>
          <w:kern w:val="3"/>
          <w:sz w:val="22"/>
          <w:szCs w:val="22"/>
          <w:lang w:eastAsia="zh-CN" w:bidi="hi-IN"/>
        </w:rPr>
        <w:t>“</w:t>
      </w:r>
      <w:r w:rsidRPr="007450B1">
        <w:rPr>
          <w:rFonts w:eastAsia="NSimSun"/>
          <w:bCs/>
          <w:color w:val="000000" w:themeColor="text1"/>
          <w:kern w:val="3"/>
          <w:sz w:val="22"/>
          <w:szCs w:val="22"/>
          <w:lang w:eastAsia="zh-CN" w:bidi="hi-IN"/>
        </w:rPr>
        <w:t xml:space="preserve"> </w:t>
      </w:r>
      <w:r w:rsidR="0057090C">
        <w:rPr>
          <w:rFonts w:eastAsia="NSimSun"/>
          <w:bCs/>
          <w:color w:val="000000" w:themeColor="text1"/>
          <w:kern w:val="3"/>
          <w:sz w:val="22"/>
          <w:szCs w:val="22"/>
          <w:lang w:eastAsia="zh-CN" w:bidi="hi-IN"/>
        </w:rPr>
        <w:t>die solide Basis dafür</w:t>
      </w:r>
      <w:r w:rsidRPr="007450B1">
        <w:rPr>
          <w:rFonts w:eastAsia="NSimSun"/>
          <w:bCs/>
          <w:color w:val="000000" w:themeColor="text1"/>
          <w:kern w:val="3"/>
          <w:sz w:val="22"/>
          <w:szCs w:val="22"/>
          <w:lang w:eastAsia="zh-CN" w:bidi="hi-IN"/>
        </w:rPr>
        <w:t xml:space="preserve"> geschaffen, das Thema</w:t>
      </w:r>
    </w:p>
    <w:p w14:paraId="490F035C" w14:textId="5303E94E" w:rsidR="007450B1" w:rsidRPr="007450B1" w:rsidRDefault="007450B1" w:rsidP="007450B1">
      <w:pPr>
        <w:autoSpaceDE w:val="0"/>
        <w:autoSpaceDN w:val="0"/>
        <w:adjustRightInd w:val="0"/>
        <w:spacing w:line="360" w:lineRule="auto"/>
        <w:textAlignment w:val="center"/>
        <w:rPr>
          <w:rFonts w:eastAsia="NSimSun"/>
          <w:bCs/>
          <w:color w:val="000000" w:themeColor="text1"/>
          <w:kern w:val="3"/>
          <w:sz w:val="22"/>
          <w:szCs w:val="22"/>
          <w:lang w:eastAsia="zh-CN" w:bidi="hi-IN"/>
        </w:rPr>
      </w:pPr>
      <w:r w:rsidRPr="007450B1">
        <w:rPr>
          <w:rFonts w:eastAsia="NSimSun"/>
          <w:bCs/>
          <w:color w:val="000000" w:themeColor="text1"/>
          <w:kern w:val="3"/>
          <w:sz w:val="22"/>
          <w:szCs w:val="22"/>
          <w:lang w:eastAsia="zh-CN" w:bidi="hi-IN"/>
        </w:rPr>
        <w:t>Nachhaltigkeit f</w:t>
      </w:r>
      <w:r w:rsidR="0057090C">
        <w:rPr>
          <w:rFonts w:eastAsia="NSimSun"/>
          <w:bCs/>
          <w:color w:val="000000" w:themeColor="text1"/>
          <w:kern w:val="3"/>
          <w:sz w:val="22"/>
          <w:szCs w:val="22"/>
          <w:lang w:eastAsia="zh-CN" w:bidi="hi-IN"/>
        </w:rPr>
        <w:t>ür</w:t>
      </w:r>
      <w:r w:rsidRPr="007450B1">
        <w:rPr>
          <w:rFonts w:eastAsia="NSimSun"/>
          <w:bCs/>
          <w:color w:val="000000" w:themeColor="text1"/>
          <w:kern w:val="3"/>
          <w:sz w:val="22"/>
          <w:szCs w:val="22"/>
          <w:lang w:eastAsia="zh-CN" w:bidi="hi-IN"/>
        </w:rPr>
        <w:t xml:space="preserve"> uns und unsere Kunden zu einem strategischen Moment unseres</w:t>
      </w:r>
    </w:p>
    <w:p w14:paraId="42BFA4FA" w14:textId="2A2D5A9C" w:rsidR="007450B1" w:rsidRDefault="007450B1" w:rsidP="007450B1">
      <w:pPr>
        <w:autoSpaceDE w:val="0"/>
        <w:autoSpaceDN w:val="0"/>
        <w:adjustRightInd w:val="0"/>
        <w:spacing w:line="360" w:lineRule="auto"/>
        <w:textAlignment w:val="center"/>
        <w:rPr>
          <w:rFonts w:eastAsia="NSimSun"/>
          <w:bCs/>
          <w:color w:val="000000" w:themeColor="text1"/>
          <w:kern w:val="3"/>
          <w:sz w:val="22"/>
          <w:szCs w:val="22"/>
          <w:lang w:eastAsia="zh-CN" w:bidi="hi-IN"/>
        </w:rPr>
      </w:pPr>
      <w:r w:rsidRPr="007450B1">
        <w:rPr>
          <w:rFonts w:eastAsia="NSimSun"/>
          <w:bCs/>
          <w:color w:val="000000" w:themeColor="text1"/>
          <w:kern w:val="3"/>
          <w:sz w:val="22"/>
          <w:szCs w:val="22"/>
          <w:lang w:eastAsia="zh-CN" w:bidi="hi-IN"/>
        </w:rPr>
        <w:t xml:space="preserve">Geschäftsmodells zu machen. </w:t>
      </w:r>
      <w:r>
        <w:rPr>
          <w:rFonts w:eastAsia="NSimSun"/>
          <w:bCs/>
          <w:color w:val="000000" w:themeColor="text1"/>
          <w:kern w:val="3"/>
          <w:sz w:val="22"/>
          <w:szCs w:val="22"/>
          <w:lang w:eastAsia="zh-CN" w:bidi="hi-IN"/>
        </w:rPr>
        <w:t xml:space="preserve">Darauf bauen wir auf und gehen konsequent weiter – für eine klimaneutrale und nicht zuletzt dadurch nachhaltig erfolgreiche CHIRON Group.“ </w:t>
      </w:r>
      <w:r w:rsidR="0012491B">
        <w:rPr>
          <w:rFonts w:eastAsia="NSimSun"/>
          <w:bCs/>
          <w:color w:val="000000" w:themeColor="text1"/>
          <w:kern w:val="3"/>
          <w:sz w:val="22"/>
          <w:szCs w:val="22"/>
          <w:lang w:eastAsia="zh-CN" w:bidi="hi-IN"/>
        </w:rPr>
        <w:br/>
      </w:r>
    </w:p>
    <w:p w14:paraId="2AEE1CE2" w14:textId="61ACCDCD" w:rsidR="0012491B" w:rsidRDefault="0012491B" w:rsidP="007450B1">
      <w:pPr>
        <w:autoSpaceDE w:val="0"/>
        <w:autoSpaceDN w:val="0"/>
        <w:adjustRightInd w:val="0"/>
        <w:spacing w:line="360" w:lineRule="auto"/>
        <w:textAlignment w:val="center"/>
        <w:rPr>
          <w:rFonts w:eastAsia="NSimSun"/>
          <w:bCs/>
          <w:color w:val="000000" w:themeColor="text1"/>
          <w:kern w:val="3"/>
          <w:sz w:val="22"/>
          <w:szCs w:val="22"/>
          <w:lang w:eastAsia="zh-CN" w:bidi="hi-IN"/>
        </w:rPr>
      </w:pPr>
      <w:r>
        <w:rPr>
          <w:rFonts w:eastAsia="NSimSun"/>
          <w:bCs/>
          <w:color w:val="000000" w:themeColor="text1"/>
          <w:kern w:val="3"/>
          <w:sz w:val="22"/>
          <w:szCs w:val="22"/>
          <w:lang w:eastAsia="zh-CN" w:bidi="hi-IN"/>
        </w:rPr>
        <w:t xml:space="preserve">Die Online-Version des Nachhaltigkeitsbericht 2021 </w:t>
      </w:r>
      <w:r w:rsidR="0036547B">
        <w:rPr>
          <w:rFonts w:eastAsia="NSimSun"/>
          <w:bCs/>
          <w:color w:val="000000" w:themeColor="text1"/>
          <w:kern w:val="3"/>
          <w:sz w:val="22"/>
          <w:szCs w:val="22"/>
          <w:lang w:eastAsia="zh-CN" w:bidi="hi-IN"/>
        </w:rPr>
        <w:t xml:space="preserve">ist </w:t>
      </w:r>
      <w:r>
        <w:rPr>
          <w:rFonts w:eastAsia="NSimSun"/>
          <w:bCs/>
          <w:color w:val="000000" w:themeColor="text1"/>
          <w:kern w:val="3"/>
          <w:sz w:val="22"/>
          <w:szCs w:val="22"/>
          <w:lang w:eastAsia="zh-CN" w:bidi="hi-IN"/>
        </w:rPr>
        <w:t xml:space="preserve">auf der CHIRON Group </w:t>
      </w:r>
      <w:r w:rsidR="00E30505">
        <w:rPr>
          <w:rFonts w:eastAsia="NSimSun"/>
          <w:bCs/>
          <w:color w:val="000000" w:themeColor="text1"/>
          <w:kern w:val="3"/>
          <w:sz w:val="22"/>
          <w:szCs w:val="22"/>
          <w:lang w:eastAsia="zh-CN" w:bidi="hi-IN"/>
        </w:rPr>
        <w:t>Website unter</w:t>
      </w:r>
      <w:r w:rsidR="0036547B">
        <w:rPr>
          <w:rFonts w:eastAsia="NSimSun"/>
          <w:bCs/>
          <w:color w:val="000000" w:themeColor="text1"/>
          <w:kern w:val="3"/>
          <w:sz w:val="22"/>
          <w:szCs w:val="22"/>
          <w:lang w:eastAsia="zh-CN" w:bidi="hi-IN"/>
        </w:rPr>
        <w:t xml:space="preserve"> der</w:t>
      </w:r>
      <w:r>
        <w:rPr>
          <w:rFonts w:eastAsia="NSimSun"/>
          <w:bCs/>
          <w:color w:val="000000" w:themeColor="text1"/>
          <w:kern w:val="3"/>
          <w:sz w:val="22"/>
          <w:szCs w:val="22"/>
          <w:lang w:eastAsia="zh-CN" w:bidi="hi-IN"/>
        </w:rPr>
        <w:t xml:space="preserve"> Rubrik </w:t>
      </w:r>
      <w:r w:rsidR="00514210">
        <w:rPr>
          <w:rFonts w:eastAsia="NSimSun"/>
          <w:bCs/>
          <w:color w:val="000000" w:themeColor="text1"/>
          <w:kern w:val="3"/>
          <w:sz w:val="22"/>
          <w:szCs w:val="22"/>
          <w:lang w:eastAsia="zh-CN" w:bidi="hi-IN"/>
        </w:rPr>
        <w:t>„</w:t>
      </w:r>
      <w:r>
        <w:rPr>
          <w:rFonts w:eastAsia="NSimSun"/>
          <w:bCs/>
          <w:color w:val="000000" w:themeColor="text1"/>
          <w:kern w:val="3"/>
          <w:sz w:val="22"/>
          <w:szCs w:val="22"/>
          <w:lang w:eastAsia="zh-CN" w:bidi="hi-IN"/>
        </w:rPr>
        <w:t>Umwelt und Qualität</w:t>
      </w:r>
      <w:r w:rsidR="00514210">
        <w:rPr>
          <w:rFonts w:eastAsia="NSimSun"/>
          <w:bCs/>
          <w:color w:val="000000" w:themeColor="text1"/>
          <w:kern w:val="3"/>
          <w:sz w:val="22"/>
          <w:szCs w:val="22"/>
          <w:lang w:eastAsia="zh-CN" w:bidi="hi-IN"/>
        </w:rPr>
        <w:t>“</w:t>
      </w:r>
      <w:r w:rsidR="0036547B">
        <w:rPr>
          <w:rFonts w:eastAsia="NSimSun"/>
          <w:bCs/>
          <w:color w:val="000000" w:themeColor="text1"/>
          <w:kern w:val="3"/>
          <w:sz w:val="22"/>
          <w:szCs w:val="22"/>
          <w:lang w:eastAsia="zh-CN" w:bidi="hi-IN"/>
        </w:rPr>
        <w:t xml:space="preserve"> verfügbar</w:t>
      </w:r>
      <w:r>
        <w:rPr>
          <w:rFonts w:eastAsia="NSimSun"/>
          <w:bCs/>
          <w:color w:val="000000" w:themeColor="text1"/>
          <w:kern w:val="3"/>
          <w:sz w:val="22"/>
          <w:szCs w:val="22"/>
          <w:lang w:eastAsia="zh-CN" w:bidi="hi-IN"/>
        </w:rPr>
        <w:t>.</w:t>
      </w:r>
    </w:p>
    <w:p w14:paraId="28F9E52B" w14:textId="5E2E227E" w:rsidR="0012491B" w:rsidRDefault="0012491B" w:rsidP="007450B1">
      <w:pPr>
        <w:autoSpaceDE w:val="0"/>
        <w:autoSpaceDN w:val="0"/>
        <w:adjustRightInd w:val="0"/>
        <w:spacing w:line="360" w:lineRule="auto"/>
        <w:textAlignment w:val="center"/>
        <w:rPr>
          <w:rFonts w:eastAsia="NSimSun"/>
          <w:bCs/>
          <w:color w:val="000000" w:themeColor="text1"/>
          <w:kern w:val="3"/>
          <w:sz w:val="22"/>
          <w:szCs w:val="22"/>
          <w:lang w:eastAsia="zh-CN" w:bidi="hi-IN"/>
        </w:rPr>
      </w:pPr>
      <w:r>
        <w:rPr>
          <w:rFonts w:eastAsia="NSimSun"/>
          <w:bCs/>
          <w:color w:val="000000" w:themeColor="text1"/>
          <w:kern w:val="3"/>
          <w:sz w:val="22"/>
          <w:szCs w:val="22"/>
          <w:lang w:eastAsia="zh-CN" w:bidi="hi-IN"/>
        </w:rPr>
        <w:t xml:space="preserve"> </w:t>
      </w:r>
    </w:p>
    <w:p w14:paraId="23765D92" w14:textId="0EF07352" w:rsidR="00C365D7" w:rsidRPr="006A1BD7" w:rsidRDefault="00C365D7" w:rsidP="00FD744A">
      <w:pPr>
        <w:spacing w:line="360" w:lineRule="auto"/>
        <w:rPr>
          <w:bCs/>
          <w:sz w:val="22"/>
          <w:szCs w:val="22"/>
        </w:rPr>
      </w:pPr>
    </w:p>
    <w:p w14:paraId="219DBBA5" w14:textId="3B3472BF" w:rsidR="00323806" w:rsidRPr="006A1BD7" w:rsidRDefault="00323806" w:rsidP="00FD744A">
      <w:pPr>
        <w:spacing w:line="360" w:lineRule="auto"/>
        <w:rPr>
          <w:bCs/>
          <w:sz w:val="22"/>
          <w:szCs w:val="22"/>
        </w:rPr>
      </w:pPr>
    </w:p>
    <w:p w14:paraId="62F85F4D" w14:textId="6B1BE662" w:rsidR="00323806" w:rsidRPr="006A1BD7" w:rsidRDefault="00323806" w:rsidP="00FD744A">
      <w:pPr>
        <w:spacing w:after="200" w:line="360" w:lineRule="auto"/>
        <w:rPr>
          <w:rFonts w:eastAsia="Arial" w:cs="Times New Roman"/>
          <w:color w:val="auto"/>
          <w:sz w:val="22"/>
          <w:szCs w:val="22"/>
          <w:lang w:eastAsia="en-US"/>
        </w:rPr>
      </w:pPr>
    </w:p>
    <w:p w14:paraId="0F04BBC5" w14:textId="56D1E82F" w:rsidR="005D6FCF" w:rsidRPr="006A1BD7" w:rsidRDefault="005D6FCF" w:rsidP="00FD744A">
      <w:pPr>
        <w:spacing w:line="360" w:lineRule="auto"/>
        <w:rPr>
          <w:b/>
          <w:bCs/>
          <w:sz w:val="22"/>
          <w:szCs w:val="22"/>
        </w:rPr>
      </w:pPr>
      <w:r w:rsidRPr="00F639AB">
        <w:rPr>
          <w:b/>
          <w:bCs/>
          <w:color w:val="auto"/>
          <w:sz w:val="22"/>
          <w:szCs w:val="22"/>
          <w:lang w:eastAsia="de-DE"/>
        </w:rPr>
        <w:br w:type="page"/>
      </w:r>
    </w:p>
    <w:p w14:paraId="43A42293" w14:textId="77777777" w:rsidR="00B17F17" w:rsidRPr="000F7A8C" w:rsidRDefault="00B17F17" w:rsidP="00FD744A">
      <w:pPr>
        <w:spacing w:line="360" w:lineRule="auto"/>
        <w:rPr>
          <w:b/>
          <w:bCs/>
          <w:color w:val="auto"/>
          <w:sz w:val="18"/>
          <w:szCs w:val="18"/>
          <w:lang w:eastAsia="de-DE"/>
        </w:rPr>
      </w:pPr>
      <w:r>
        <w:rPr>
          <w:b/>
          <w:bCs/>
          <w:color w:val="auto"/>
          <w:sz w:val="18"/>
          <w:szCs w:val="18"/>
          <w:lang w:eastAsia="de-DE"/>
        </w:rPr>
        <w:lastRenderedPageBreak/>
        <w:t>Ü</w:t>
      </w:r>
      <w:r w:rsidRPr="000F7A8C">
        <w:rPr>
          <w:b/>
          <w:bCs/>
          <w:color w:val="auto"/>
          <w:sz w:val="18"/>
          <w:szCs w:val="18"/>
          <w:lang w:eastAsia="de-DE"/>
        </w:rPr>
        <w:t>ber die CHIRON Group</w:t>
      </w:r>
    </w:p>
    <w:p w14:paraId="0ACF291D" w14:textId="77777777" w:rsidR="00B17F17" w:rsidRDefault="00B17F17" w:rsidP="00FD744A">
      <w:pPr>
        <w:widowControl w:val="0"/>
        <w:autoSpaceDE w:val="0"/>
        <w:autoSpaceDN w:val="0"/>
        <w:adjustRightInd w:val="0"/>
        <w:spacing w:line="360" w:lineRule="auto"/>
        <w:rPr>
          <w:color w:val="auto"/>
          <w:sz w:val="18"/>
          <w:szCs w:val="18"/>
          <w:lang w:eastAsia="de-DE"/>
        </w:rPr>
      </w:pPr>
    </w:p>
    <w:p w14:paraId="4868EA7E" w14:textId="55C3F2BF" w:rsidR="00B17F17" w:rsidRDefault="00CF62AF" w:rsidP="00FD744A">
      <w:pPr>
        <w:widowControl w:val="0"/>
        <w:autoSpaceDE w:val="0"/>
        <w:autoSpaceDN w:val="0"/>
        <w:adjustRightInd w:val="0"/>
        <w:spacing w:line="360" w:lineRule="auto"/>
        <w:rPr>
          <w:color w:val="auto"/>
          <w:sz w:val="18"/>
          <w:szCs w:val="18"/>
          <w:lang w:eastAsia="de-DE"/>
        </w:rPr>
      </w:pPr>
      <w:r w:rsidRPr="00CF62AF">
        <w:rPr>
          <w:color w:val="auto"/>
          <w:sz w:val="18"/>
          <w:szCs w:val="18"/>
          <w:lang w:eastAsia="de-DE"/>
        </w:rPr>
        <w:t>Die CHIRON Group mit Hauptsitz in Tuttlingen ist Spezialist für CNC-gesteuerte, vertikale Fräs- und Fräs-Dreh-Bearbeitungszentren sowie Turnkey- und Automationslösungen. Umfassende Services, digitale Lösungen und Produkte für die Additive Fertigung komplettieren das Portfolio. Die Gruppe ist mit Produktions- und Entwicklungsstandorten, Vertriebs- und Serviceniederlassungen sowie Handelsvertretungen weltweit präsent. Rund zwei Drittel der verkauften Maschinen und Lösungen werden exportiert. Wesentliche Anwenderbranchen sind die Automobilindustrie, der Maschinenbau, die Medizin- und Präzisionstechnik, die Luft- und Raumfahrt sowie die Werkzeugherstellung.</w:t>
      </w:r>
    </w:p>
    <w:p w14:paraId="594475BB" w14:textId="326579CD" w:rsidR="009F25AA" w:rsidRDefault="009F25AA" w:rsidP="00FD744A">
      <w:pPr>
        <w:widowControl w:val="0"/>
        <w:autoSpaceDE w:val="0"/>
        <w:autoSpaceDN w:val="0"/>
        <w:adjustRightInd w:val="0"/>
        <w:spacing w:line="360" w:lineRule="auto"/>
        <w:rPr>
          <w:color w:val="auto"/>
          <w:sz w:val="18"/>
          <w:szCs w:val="18"/>
          <w:lang w:eastAsia="de-DE"/>
        </w:rPr>
      </w:pPr>
    </w:p>
    <w:p w14:paraId="7BF8BD02" w14:textId="60657B56" w:rsidR="003A0B34" w:rsidRDefault="002F1CC2" w:rsidP="00FD744A">
      <w:pPr>
        <w:spacing w:line="360" w:lineRule="auto"/>
        <w:rPr>
          <w:color w:val="auto"/>
          <w:sz w:val="18"/>
          <w:szCs w:val="18"/>
          <w:lang w:eastAsia="de-DE"/>
        </w:rPr>
      </w:pPr>
      <w:r w:rsidRPr="002F1CC2">
        <w:rPr>
          <w:color w:val="auto"/>
          <w:sz w:val="18"/>
          <w:szCs w:val="18"/>
          <w:lang w:eastAsia="de-DE"/>
        </w:rPr>
        <w:t>Die CHIRON Group führt die Marken CHIRON, STAMA und FACTORY5 für Neumaschinen, GREIDENWEIS für Automation, CMS für Maschinenüberholungen sowie HSTEC für Motorspindeln und Vorrichtungen. Die Bearbeitungszentren von CHIRON stehen dabei für höchste Dynamik und Präzision. STAMA fokussiert Stabilität und Komplettbearbeitung, FACTORY5 konzentriert sich auf die Hochgeschwindigkeitszerspanung mikrotechnischer Komponenten. GREIDENWEIS ist Systempartner für individuelle, ganzheitliche Automationslösungen, CMS bietet komplett überholte Maschinen der Gruppe an. HSTEC ist spezialisiert auf die Fertigung und Reparatur von Hochgeschwindigkeits-Motorspindeln und Vorrichtungen. Produkte und Lösungen für die Additive Fertigung ergänzen die Kernkompetenzen der CHIRON Group.</w:t>
      </w:r>
    </w:p>
    <w:p w14:paraId="6218C37D" w14:textId="6B107397" w:rsidR="002F1CC2" w:rsidRDefault="002F1CC2" w:rsidP="00FD744A">
      <w:pPr>
        <w:spacing w:line="360" w:lineRule="auto"/>
        <w:rPr>
          <w:color w:val="auto"/>
          <w:sz w:val="18"/>
          <w:szCs w:val="18"/>
          <w:lang w:eastAsia="de-DE"/>
        </w:rPr>
      </w:pPr>
    </w:p>
    <w:p w14:paraId="712F583F" w14:textId="77777777" w:rsidR="002F1CC2" w:rsidRDefault="002F1CC2" w:rsidP="00FD744A">
      <w:pPr>
        <w:spacing w:line="360" w:lineRule="auto"/>
        <w:rPr>
          <w:b/>
          <w:color w:val="auto"/>
          <w:sz w:val="18"/>
          <w:szCs w:val="18"/>
        </w:rPr>
      </w:pPr>
    </w:p>
    <w:p w14:paraId="107802BF" w14:textId="4E9B3060" w:rsidR="00B17F17" w:rsidRPr="00D80189" w:rsidRDefault="00B17F17" w:rsidP="00FD744A">
      <w:pPr>
        <w:spacing w:line="360" w:lineRule="auto"/>
        <w:rPr>
          <w:b/>
          <w:color w:val="auto"/>
          <w:sz w:val="18"/>
          <w:szCs w:val="18"/>
        </w:rPr>
      </w:pPr>
      <w:r w:rsidRPr="000F7A8C">
        <w:rPr>
          <w:b/>
          <w:color w:val="auto"/>
          <w:sz w:val="18"/>
          <w:szCs w:val="18"/>
        </w:rPr>
        <w:t>Ansprechpartner</w:t>
      </w:r>
      <w:r w:rsidR="0012491B">
        <w:rPr>
          <w:b/>
          <w:color w:val="auto"/>
          <w:sz w:val="18"/>
          <w:szCs w:val="18"/>
        </w:rPr>
        <w:t>in</w:t>
      </w:r>
      <w:r w:rsidRPr="000F7A8C">
        <w:rPr>
          <w:b/>
          <w:color w:val="auto"/>
          <w:sz w:val="18"/>
          <w:szCs w:val="18"/>
        </w:rPr>
        <w:t xml:space="preserve"> für die Redaktion:</w:t>
      </w:r>
    </w:p>
    <w:p w14:paraId="670E072A" w14:textId="77777777" w:rsidR="00B17F17" w:rsidRPr="00D80189" w:rsidRDefault="00B17F17" w:rsidP="00FD744A">
      <w:pPr>
        <w:spacing w:line="360" w:lineRule="auto"/>
        <w:rPr>
          <w:b/>
          <w:bCs/>
          <w:color w:val="auto"/>
          <w:sz w:val="18"/>
          <w:szCs w:val="18"/>
          <w:lang w:eastAsia="de-DE"/>
        </w:rPr>
      </w:pPr>
    </w:p>
    <w:p w14:paraId="2035D5CA" w14:textId="77777777" w:rsidR="00B17F17" w:rsidRPr="00D80189" w:rsidRDefault="00B17F17" w:rsidP="00FD744A">
      <w:pPr>
        <w:autoSpaceDE w:val="0"/>
        <w:autoSpaceDN w:val="0"/>
        <w:spacing w:line="360" w:lineRule="auto"/>
        <w:rPr>
          <w:color w:val="auto"/>
          <w:sz w:val="18"/>
          <w:szCs w:val="18"/>
        </w:rPr>
      </w:pPr>
      <w:r w:rsidRPr="00D80189">
        <w:rPr>
          <w:color w:val="auto"/>
          <w:sz w:val="18"/>
          <w:szCs w:val="18"/>
        </w:rPr>
        <w:t>CHIRON Group SE</w:t>
      </w:r>
    </w:p>
    <w:p w14:paraId="20C98343" w14:textId="1EE57573" w:rsidR="0012491B" w:rsidRPr="0036547B" w:rsidRDefault="0012491B" w:rsidP="00FD744A">
      <w:pPr>
        <w:autoSpaceDE w:val="0"/>
        <w:autoSpaceDN w:val="0"/>
        <w:spacing w:line="360" w:lineRule="auto"/>
        <w:rPr>
          <w:color w:val="auto"/>
          <w:sz w:val="18"/>
          <w:szCs w:val="18"/>
        </w:rPr>
      </w:pPr>
      <w:r w:rsidRPr="0036547B">
        <w:rPr>
          <w:color w:val="auto"/>
          <w:sz w:val="18"/>
          <w:szCs w:val="18"/>
        </w:rPr>
        <w:t>Christina Meßmer</w:t>
      </w:r>
    </w:p>
    <w:p w14:paraId="4EFF5481" w14:textId="743E49EF" w:rsidR="00B17F17" w:rsidRPr="00A05FB4" w:rsidRDefault="0012491B" w:rsidP="0012491B">
      <w:pPr>
        <w:autoSpaceDE w:val="0"/>
        <w:autoSpaceDN w:val="0"/>
        <w:spacing w:line="360" w:lineRule="auto"/>
        <w:rPr>
          <w:color w:val="auto"/>
          <w:sz w:val="18"/>
          <w:szCs w:val="18"/>
        </w:rPr>
      </w:pPr>
      <w:r w:rsidRPr="0036547B">
        <w:rPr>
          <w:color w:val="auto"/>
          <w:sz w:val="18"/>
          <w:szCs w:val="18"/>
        </w:rPr>
        <w:t>Marketing</w:t>
      </w:r>
      <w:r w:rsidR="007934C9" w:rsidRPr="0036547B">
        <w:rPr>
          <w:color w:val="auto"/>
          <w:sz w:val="18"/>
          <w:szCs w:val="18"/>
        </w:rPr>
        <w:br/>
      </w:r>
      <w:r w:rsidR="00B17F17" w:rsidRPr="00A05FB4">
        <w:rPr>
          <w:color w:val="auto"/>
          <w:sz w:val="18"/>
          <w:szCs w:val="18"/>
        </w:rPr>
        <w:t>Kreuzstraße 75</w:t>
      </w:r>
    </w:p>
    <w:p w14:paraId="3459CA15" w14:textId="77777777" w:rsidR="00B17F17" w:rsidRDefault="00B17F17" w:rsidP="00FD744A">
      <w:pPr>
        <w:spacing w:line="360" w:lineRule="auto"/>
        <w:rPr>
          <w:color w:val="auto"/>
          <w:sz w:val="18"/>
          <w:szCs w:val="18"/>
        </w:rPr>
      </w:pPr>
      <w:r w:rsidRPr="000F7A8C">
        <w:rPr>
          <w:color w:val="auto"/>
          <w:sz w:val="18"/>
          <w:szCs w:val="18"/>
        </w:rPr>
        <w:t>78532 Tuttlingen</w:t>
      </w:r>
    </w:p>
    <w:p w14:paraId="73AA4CB6" w14:textId="77777777" w:rsidR="00B17F17" w:rsidRPr="00F91902" w:rsidRDefault="00B17F17" w:rsidP="00FD744A">
      <w:pPr>
        <w:spacing w:line="360" w:lineRule="auto"/>
        <w:rPr>
          <w:color w:val="auto"/>
          <w:sz w:val="18"/>
          <w:szCs w:val="18"/>
        </w:rPr>
      </w:pPr>
    </w:p>
    <w:p w14:paraId="674DCE16" w14:textId="6E800B9F" w:rsidR="00B17F17" w:rsidRPr="00B17F17" w:rsidRDefault="00B17F17" w:rsidP="00FD744A">
      <w:pPr>
        <w:spacing w:line="360" w:lineRule="auto"/>
        <w:rPr>
          <w:color w:val="auto"/>
          <w:sz w:val="18"/>
          <w:szCs w:val="18"/>
        </w:rPr>
      </w:pPr>
      <w:r w:rsidRPr="00B17F17">
        <w:rPr>
          <w:color w:val="auto"/>
          <w:sz w:val="18"/>
          <w:szCs w:val="18"/>
        </w:rPr>
        <w:t>Telefon: 07461 940-</w:t>
      </w:r>
      <w:r w:rsidR="0012491B">
        <w:rPr>
          <w:color w:val="auto"/>
          <w:sz w:val="18"/>
          <w:szCs w:val="18"/>
        </w:rPr>
        <w:t>3712</w:t>
      </w:r>
    </w:p>
    <w:p w14:paraId="2EE81875" w14:textId="4646C290" w:rsidR="00B17F17" w:rsidRPr="00394B7C" w:rsidRDefault="00B17F17" w:rsidP="00FD744A">
      <w:pPr>
        <w:spacing w:line="360" w:lineRule="auto"/>
        <w:rPr>
          <w:color w:val="auto"/>
          <w:sz w:val="18"/>
          <w:szCs w:val="18"/>
        </w:rPr>
      </w:pPr>
      <w:r w:rsidRPr="00394B7C">
        <w:rPr>
          <w:color w:val="auto"/>
          <w:sz w:val="18"/>
          <w:szCs w:val="18"/>
        </w:rPr>
        <w:t xml:space="preserve">E-Mail: </w:t>
      </w:r>
      <w:r w:rsidR="0012491B" w:rsidRPr="0012491B">
        <w:rPr>
          <w:color w:val="auto"/>
          <w:sz w:val="18"/>
          <w:szCs w:val="18"/>
        </w:rPr>
        <w:t>Christina.Messmer@chiron-group.com</w:t>
      </w:r>
    </w:p>
    <w:p w14:paraId="18FEFAA7" w14:textId="77777777" w:rsidR="00B17F17" w:rsidRPr="00B17F17" w:rsidRDefault="00B17F17" w:rsidP="00FD744A">
      <w:pPr>
        <w:spacing w:line="360" w:lineRule="auto"/>
        <w:rPr>
          <w:color w:val="auto"/>
          <w:sz w:val="18"/>
          <w:szCs w:val="18"/>
        </w:rPr>
      </w:pPr>
      <w:r w:rsidRPr="00B17F17">
        <w:rPr>
          <w:color w:val="auto"/>
          <w:sz w:val="18"/>
          <w:szCs w:val="18"/>
        </w:rPr>
        <w:t>www.chiron-group.com</w:t>
      </w:r>
    </w:p>
    <w:p w14:paraId="08E28A59" w14:textId="77777777" w:rsidR="00FB610F" w:rsidRDefault="00FB610F" w:rsidP="00FD744A">
      <w:pPr>
        <w:widowControl w:val="0"/>
        <w:autoSpaceDE w:val="0"/>
        <w:autoSpaceDN w:val="0"/>
        <w:adjustRightInd w:val="0"/>
        <w:spacing w:line="360" w:lineRule="auto"/>
        <w:rPr>
          <w:color w:val="auto"/>
          <w:sz w:val="18"/>
          <w:szCs w:val="18"/>
          <w:lang w:eastAsia="de-DE"/>
        </w:rPr>
      </w:pPr>
    </w:p>
    <w:p w14:paraId="75E23C37" w14:textId="77777777" w:rsidR="00E02C5E" w:rsidRDefault="00E02C5E" w:rsidP="00FD744A">
      <w:pPr>
        <w:spacing w:line="360" w:lineRule="auto"/>
        <w:rPr>
          <w:color w:val="auto"/>
          <w:sz w:val="18"/>
          <w:szCs w:val="18"/>
          <w:lang w:eastAsia="de-DE"/>
        </w:rPr>
      </w:pPr>
      <w:r>
        <w:rPr>
          <w:color w:val="auto"/>
          <w:sz w:val="18"/>
          <w:szCs w:val="18"/>
          <w:lang w:eastAsia="de-DE"/>
        </w:rPr>
        <w:br w:type="page"/>
      </w:r>
    </w:p>
    <w:p w14:paraId="032CF98E" w14:textId="77777777" w:rsidR="003B081D" w:rsidRDefault="003B081D" w:rsidP="00FD744A">
      <w:pPr>
        <w:spacing w:line="360" w:lineRule="auto"/>
        <w:rPr>
          <w:b/>
          <w:bCs/>
          <w:sz w:val="22"/>
          <w:szCs w:val="22"/>
        </w:rPr>
      </w:pPr>
      <w:r>
        <w:rPr>
          <w:b/>
          <w:bCs/>
          <w:sz w:val="22"/>
          <w:szCs w:val="22"/>
        </w:rPr>
        <w:lastRenderedPageBreak/>
        <w:t>Bildunterschriften</w:t>
      </w:r>
    </w:p>
    <w:p w14:paraId="6F6E5B87" w14:textId="77777777" w:rsidR="00FB610F" w:rsidRDefault="00FB610F" w:rsidP="00FD744A">
      <w:pPr>
        <w:spacing w:line="360" w:lineRule="auto"/>
        <w:rPr>
          <w:color w:val="292929"/>
          <w:sz w:val="22"/>
          <w:szCs w:val="22"/>
          <w:lang w:eastAsia="de-DE"/>
        </w:rPr>
      </w:pPr>
    </w:p>
    <w:p w14:paraId="75769056" w14:textId="28011DFD" w:rsidR="003841C0" w:rsidRDefault="008D58FD" w:rsidP="00FD744A">
      <w:pPr>
        <w:spacing w:line="360" w:lineRule="auto"/>
        <w:rPr>
          <w:i/>
          <w:iCs/>
          <w:color w:val="292929"/>
          <w:sz w:val="22"/>
          <w:szCs w:val="22"/>
          <w:lang w:eastAsia="de-DE"/>
        </w:rPr>
      </w:pPr>
      <w:r>
        <w:rPr>
          <w:noProof/>
        </w:rPr>
        <w:drawing>
          <wp:inline distT="0" distB="0" distL="0" distR="0" wp14:anchorId="22BA7DC1" wp14:editId="1012EA94">
            <wp:extent cx="2800350" cy="3958092"/>
            <wp:effectExtent l="0" t="0" r="0" b="444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01188" cy="3959277"/>
                    </a:xfrm>
                    <a:prstGeom prst="rect">
                      <a:avLst/>
                    </a:prstGeom>
                    <a:noFill/>
                    <a:ln>
                      <a:noFill/>
                    </a:ln>
                  </pic:spPr>
                </pic:pic>
              </a:graphicData>
            </a:graphic>
          </wp:inline>
        </w:drawing>
      </w:r>
    </w:p>
    <w:p w14:paraId="5468923C" w14:textId="77777777" w:rsidR="0036547B" w:rsidRPr="00811F51" w:rsidRDefault="0036547B" w:rsidP="00FD744A">
      <w:pPr>
        <w:spacing w:line="360" w:lineRule="auto"/>
        <w:rPr>
          <w:i/>
          <w:iCs/>
          <w:color w:val="292929"/>
          <w:sz w:val="22"/>
          <w:szCs w:val="22"/>
          <w:lang w:eastAsia="de-DE"/>
        </w:rPr>
      </w:pPr>
    </w:p>
    <w:p w14:paraId="699ED0FC" w14:textId="5F5C2763" w:rsidR="003C07BE" w:rsidRDefault="00CF7A87" w:rsidP="00FD744A">
      <w:pPr>
        <w:spacing w:line="360" w:lineRule="auto"/>
        <w:rPr>
          <w:color w:val="292929"/>
          <w:sz w:val="22"/>
          <w:szCs w:val="22"/>
          <w:lang w:eastAsia="de-DE"/>
        </w:rPr>
      </w:pPr>
      <w:r>
        <w:rPr>
          <w:color w:val="292929"/>
          <w:sz w:val="22"/>
          <w:szCs w:val="22"/>
          <w:lang w:eastAsia="de-DE"/>
        </w:rPr>
        <w:t xml:space="preserve">Bild 1: </w:t>
      </w:r>
      <w:r w:rsidR="003C07BE">
        <w:rPr>
          <w:color w:val="292929"/>
          <w:sz w:val="22"/>
          <w:szCs w:val="22"/>
          <w:lang w:eastAsia="de-DE"/>
        </w:rPr>
        <w:t xml:space="preserve">Der Nachhaltigkeitsbericht der CHIRON Group zeigt bereits durch die aufstrebenden Pfeile auf dem Titel, welch ambitionierte Ziele </w:t>
      </w:r>
      <w:r w:rsidR="00076BE0">
        <w:rPr>
          <w:color w:val="292929"/>
          <w:sz w:val="22"/>
          <w:szCs w:val="22"/>
          <w:lang w:eastAsia="de-DE"/>
        </w:rPr>
        <w:t>das Unternehmen</w:t>
      </w:r>
      <w:r w:rsidR="003C07BE">
        <w:rPr>
          <w:color w:val="292929"/>
          <w:sz w:val="22"/>
          <w:szCs w:val="22"/>
          <w:lang w:eastAsia="de-DE"/>
        </w:rPr>
        <w:t xml:space="preserve"> verfolgt.</w:t>
      </w:r>
    </w:p>
    <w:p w14:paraId="7073D38D" w14:textId="77777777" w:rsidR="003C07BE" w:rsidRDefault="003C07BE" w:rsidP="00FD744A">
      <w:pPr>
        <w:spacing w:line="360" w:lineRule="auto"/>
        <w:rPr>
          <w:color w:val="292929"/>
          <w:sz w:val="22"/>
          <w:szCs w:val="22"/>
          <w:lang w:eastAsia="de-DE"/>
        </w:rPr>
      </w:pPr>
    </w:p>
    <w:p w14:paraId="22E6E171" w14:textId="325D948A" w:rsidR="003C07BE" w:rsidRDefault="003C07BE" w:rsidP="00FD744A">
      <w:pPr>
        <w:spacing w:line="360" w:lineRule="auto"/>
        <w:rPr>
          <w:color w:val="292929"/>
          <w:sz w:val="22"/>
          <w:szCs w:val="22"/>
          <w:lang w:eastAsia="de-DE"/>
        </w:rPr>
      </w:pPr>
    </w:p>
    <w:p w14:paraId="4B183CB0" w14:textId="7BDCFB82" w:rsidR="0036547B" w:rsidRDefault="0036547B" w:rsidP="00FD744A">
      <w:pPr>
        <w:spacing w:line="360" w:lineRule="auto"/>
        <w:rPr>
          <w:color w:val="292929"/>
          <w:sz w:val="22"/>
          <w:szCs w:val="22"/>
          <w:lang w:eastAsia="de-DE"/>
        </w:rPr>
      </w:pPr>
    </w:p>
    <w:p w14:paraId="67A9A6AE" w14:textId="726C562C" w:rsidR="0036547B" w:rsidRDefault="0036547B" w:rsidP="00FD744A">
      <w:pPr>
        <w:spacing w:line="360" w:lineRule="auto"/>
        <w:rPr>
          <w:color w:val="292929"/>
          <w:sz w:val="22"/>
          <w:szCs w:val="22"/>
          <w:lang w:eastAsia="de-DE"/>
        </w:rPr>
      </w:pPr>
    </w:p>
    <w:p w14:paraId="4132C494" w14:textId="77777777" w:rsidR="0036547B" w:rsidRDefault="0036547B" w:rsidP="00FD744A">
      <w:pPr>
        <w:spacing w:line="360" w:lineRule="auto"/>
        <w:rPr>
          <w:color w:val="292929"/>
          <w:sz w:val="22"/>
          <w:szCs w:val="22"/>
          <w:lang w:eastAsia="de-DE"/>
        </w:rPr>
      </w:pPr>
    </w:p>
    <w:p w14:paraId="1756D13C" w14:textId="139805EF" w:rsidR="0036547B" w:rsidRDefault="0036547B" w:rsidP="00FD744A">
      <w:pPr>
        <w:spacing w:line="360" w:lineRule="auto"/>
        <w:rPr>
          <w:color w:val="4F81BD" w:themeColor="accent1"/>
          <w:sz w:val="22"/>
          <w:szCs w:val="22"/>
          <w:lang w:eastAsia="de-DE"/>
        </w:rPr>
      </w:pPr>
      <w:r>
        <w:rPr>
          <w:noProof/>
          <w:color w:val="4F81BD" w:themeColor="accent1"/>
          <w:sz w:val="22"/>
          <w:szCs w:val="22"/>
          <w:lang w:eastAsia="de-DE"/>
        </w:rPr>
        <w:lastRenderedPageBreak/>
        <w:drawing>
          <wp:inline distT="0" distB="0" distL="0" distR="0" wp14:anchorId="513BBDCF" wp14:editId="124235AD">
            <wp:extent cx="4991805" cy="3333750"/>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08460" cy="3344873"/>
                    </a:xfrm>
                    <a:prstGeom prst="rect">
                      <a:avLst/>
                    </a:prstGeom>
                    <a:noFill/>
                    <a:ln>
                      <a:noFill/>
                    </a:ln>
                  </pic:spPr>
                </pic:pic>
              </a:graphicData>
            </a:graphic>
          </wp:inline>
        </w:drawing>
      </w:r>
    </w:p>
    <w:p w14:paraId="4F1FBA91" w14:textId="77777777" w:rsidR="008D58FD" w:rsidRDefault="008D58FD" w:rsidP="00811F51">
      <w:pPr>
        <w:spacing w:line="360" w:lineRule="auto"/>
        <w:rPr>
          <w:color w:val="292929"/>
          <w:sz w:val="22"/>
          <w:szCs w:val="22"/>
          <w:lang w:eastAsia="de-DE"/>
        </w:rPr>
      </w:pPr>
    </w:p>
    <w:p w14:paraId="1B267DF9" w14:textId="40BDDEF9" w:rsidR="00811F51" w:rsidRPr="00811F51" w:rsidRDefault="00811F51" w:rsidP="00811F51">
      <w:pPr>
        <w:spacing w:line="360" w:lineRule="auto"/>
        <w:rPr>
          <w:color w:val="292929"/>
          <w:sz w:val="22"/>
          <w:szCs w:val="22"/>
          <w:lang w:eastAsia="de-DE"/>
        </w:rPr>
      </w:pPr>
      <w:r>
        <w:rPr>
          <w:color w:val="292929"/>
          <w:sz w:val="22"/>
          <w:szCs w:val="22"/>
          <w:lang w:eastAsia="de-DE"/>
        </w:rPr>
        <w:t xml:space="preserve">Bild </w:t>
      </w:r>
      <w:r w:rsidR="00355312">
        <w:rPr>
          <w:color w:val="292929"/>
          <w:sz w:val="22"/>
          <w:szCs w:val="22"/>
          <w:lang w:eastAsia="de-DE"/>
        </w:rPr>
        <w:t>2</w:t>
      </w:r>
      <w:r>
        <w:rPr>
          <w:color w:val="292929"/>
          <w:sz w:val="22"/>
          <w:szCs w:val="22"/>
          <w:lang w:eastAsia="de-DE"/>
        </w:rPr>
        <w:t xml:space="preserve">: </w:t>
      </w:r>
      <w:r w:rsidRPr="00811F51">
        <w:rPr>
          <w:color w:val="292929"/>
          <w:sz w:val="22"/>
          <w:szCs w:val="22"/>
          <w:lang w:eastAsia="de-DE"/>
        </w:rPr>
        <w:t>Basis f</w:t>
      </w:r>
      <w:r>
        <w:rPr>
          <w:color w:val="292929"/>
          <w:sz w:val="22"/>
          <w:szCs w:val="22"/>
          <w:lang w:eastAsia="de-DE"/>
        </w:rPr>
        <w:t>ür</w:t>
      </w:r>
      <w:r w:rsidRPr="00811F51">
        <w:rPr>
          <w:color w:val="292929"/>
          <w:sz w:val="22"/>
          <w:szCs w:val="22"/>
          <w:lang w:eastAsia="de-DE"/>
        </w:rPr>
        <w:t xml:space="preserve"> die f</w:t>
      </w:r>
      <w:r>
        <w:rPr>
          <w:color w:val="292929"/>
          <w:sz w:val="22"/>
          <w:szCs w:val="22"/>
          <w:lang w:eastAsia="de-DE"/>
        </w:rPr>
        <w:t>ü</w:t>
      </w:r>
      <w:r w:rsidRPr="00811F51">
        <w:rPr>
          <w:color w:val="292929"/>
          <w:sz w:val="22"/>
          <w:szCs w:val="22"/>
          <w:lang w:eastAsia="de-DE"/>
        </w:rPr>
        <w:t>hrende Marktposition und das Wachstum der CHIRON Group</w:t>
      </w:r>
    </w:p>
    <w:p w14:paraId="63ECDC89" w14:textId="290B6986" w:rsidR="00811F51" w:rsidRPr="003B081D" w:rsidRDefault="00811F51" w:rsidP="00811F51">
      <w:pPr>
        <w:spacing w:line="360" w:lineRule="auto"/>
        <w:rPr>
          <w:color w:val="292929"/>
          <w:sz w:val="22"/>
          <w:szCs w:val="22"/>
          <w:lang w:eastAsia="de-DE"/>
        </w:rPr>
      </w:pPr>
      <w:r w:rsidRPr="00811F51">
        <w:rPr>
          <w:color w:val="292929"/>
          <w:sz w:val="22"/>
          <w:szCs w:val="22"/>
          <w:lang w:eastAsia="de-DE"/>
        </w:rPr>
        <w:t>sind die engagierten und qualifizierten Mitarbeitenden weltweit.</w:t>
      </w:r>
    </w:p>
    <w:p w14:paraId="00E0FF15" w14:textId="3EB8D248" w:rsidR="00F605CF" w:rsidRDefault="00F605CF" w:rsidP="00F605CF">
      <w:pPr>
        <w:spacing w:line="360" w:lineRule="auto"/>
        <w:rPr>
          <w:color w:val="292929"/>
          <w:sz w:val="22"/>
          <w:szCs w:val="22"/>
          <w:lang w:eastAsia="de-DE"/>
        </w:rPr>
      </w:pPr>
    </w:p>
    <w:p w14:paraId="5367F7E3" w14:textId="569D903D" w:rsidR="008D58FD" w:rsidRDefault="008D58FD" w:rsidP="00F605CF">
      <w:pPr>
        <w:spacing w:line="360" w:lineRule="auto"/>
        <w:rPr>
          <w:color w:val="292929"/>
          <w:sz w:val="22"/>
          <w:szCs w:val="22"/>
          <w:lang w:eastAsia="de-DE"/>
        </w:rPr>
      </w:pPr>
    </w:p>
    <w:p w14:paraId="6B874040" w14:textId="77777777" w:rsidR="008D58FD" w:rsidRDefault="00F605CF" w:rsidP="00FD744A">
      <w:pPr>
        <w:spacing w:line="360" w:lineRule="auto"/>
        <w:rPr>
          <w:color w:val="292929"/>
          <w:sz w:val="22"/>
          <w:szCs w:val="22"/>
          <w:lang w:eastAsia="de-DE"/>
        </w:rPr>
      </w:pPr>
      <w:r>
        <w:rPr>
          <w:i/>
          <w:iCs/>
          <w:noProof/>
          <w:color w:val="292929"/>
          <w:sz w:val="22"/>
          <w:szCs w:val="22"/>
          <w:lang w:eastAsia="de-DE"/>
        </w:rPr>
        <w:lastRenderedPageBreak/>
        <w:drawing>
          <wp:inline distT="0" distB="0" distL="0" distR="0" wp14:anchorId="64EEB9AF" wp14:editId="6651D19E">
            <wp:extent cx="3771900" cy="4297439"/>
            <wp:effectExtent l="0" t="0" r="0" b="8255"/>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776526" cy="4302709"/>
                    </a:xfrm>
                    <a:prstGeom prst="rect">
                      <a:avLst/>
                    </a:prstGeom>
                    <a:noFill/>
                    <a:ln>
                      <a:noFill/>
                    </a:ln>
                  </pic:spPr>
                </pic:pic>
              </a:graphicData>
            </a:graphic>
          </wp:inline>
        </w:drawing>
      </w:r>
      <w:r w:rsidR="00811F51" w:rsidRPr="00811F51">
        <w:rPr>
          <w:i/>
          <w:iCs/>
          <w:color w:val="292929"/>
          <w:sz w:val="22"/>
          <w:szCs w:val="22"/>
          <w:lang w:eastAsia="de-DE"/>
        </w:rPr>
        <w:br/>
      </w:r>
    </w:p>
    <w:p w14:paraId="5BCEBD04" w14:textId="0F452ACA" w:rsidR="00076BE0" w:rsidRDefault="00811F51" w:rsidP="00FD744A">
      <w:pPr>
        <w:spacing w:line="360" w:lineRule="auto"/>
        <w:rPr>
          <w:color w:val="292929"/>
          <w:sz w:val="22"/>
          <w:szCs w:val="22"/>
          <w:lang w:eastAsia="de-DE"/>
        </w:rPr>
      </w:pPr>
      <w:r>
        <w:rPr>
          <w:color w:val="292929"/>
          <w:sz w:val="22"/>
          <w:szCs w:val="22"/>
          <w:lang w:eastAsia="de-DE"/>
        </w:rPr>
        <w:t xml:space="preserve">Bild </w:t>
      </w:r>
      <w:r w:rsidR="00355312">
        <w:rPr>
          <w:color w:val="292929"/>
          <w:sz w:val="22"/>
          <w:szCs w:val="22"/>
          <w:lang w:eastAsia="de-DE"/>
        </w:rPr>
        <w:t>3</w:t>
      </w:r>
      <w:r>
        <w:rPr>
          <w:color w:val="292929"/>
          <w:sz w:val="22"/>
          <w:szCs w:val="22"/>
          <w:lang w:eastAsia="de-DE"/>
        </w:rPr>
        <w:t xml:space="preserve">: Nachhaltigkeit spiegelt sich in allen Produkten wider – </w:t>
      </w:r>
      <w:r w:rsidR="00076BE0">
        <w:rPr>
          <w:color w:val="292929"/>
          <w:sz w:val="22"/>
          <w:szCs w:val="22"/>
          <w:lang w:eastAsia="de-DE"/>
        </w:rPr>
        <w:t xml:space="preserve">zum Beispiel in der </w:t>
      </w:r>
      <w:proofErr w:type="gramStart"/>
      <w:r w:rsidR="00076BE0">
        <w:rPr>
          <w:color w:val="292929"/>
          <w:sz w:val="22"/>
          <w:szCs w:val="22"/>
          <w:lang w:eastAsia="de-DE"/>
        </w:rPr>
        <w:t>extrem kompakten</w:t>
      </w:r>
      <w:proofErr w:type="gramEnd"/>
      <w:r w:rsidR="00076BE0">
        <w:rPr>
          <w:color w:val="292929"/>
          <w:sz w:val="22"/>
          <w:szCs w:val="22"/>
          <w:lang w:eastAsia="de-DE"/>
        </w:rPr>
        <w:t xml:space="preserve"> Micro5 für hochpräzises Bearbeiten kleiner Teile auf smarte Art.</w:t>
      </w:r>
    </w:p>
    <w:p w14:paraId="3497F700" w14:textId="40DF9C34" w:rsidR="00F7223A" w:rsidRDefault="00F7223A" w:rsidP="00FD744A">
      <w:pPr>
        <w:spacing w:line="360" w:lineRule="auto"/>
        <w:rPr>
          <w:color w:val="292929"/>
          <w:sz w:val="22"/>
          <w:szCs w:val="22"/>
          <w:lang w:eastAsia="de-DE"/>
        </w:rPr>
      </w:pPr>
    </w:p>
    <w:p w14:paraId="326A75B5" w14:textId="77777777" w:rsidR="00622C53" w:rsidRDefault="00622C53" w:rsidP="00FD744A">
      <w:pPr>
        <w:spacing w:line="360" w:lineRule="auto"/>
        <w:rPr>
          <w:color w:val="292929"/>
          <w:sz w:val="22"/>
          <w:szCs w:val="22"/>
          <w:lang w:eastAsia="de-DE"/>
        </w:rPr>
      </w:pPr>
    </w:p>
    <w:sectPr w:rsidR="00622C53" w:rsidSect="000D3A65">
      <w:headerReference w:type="default" r:id="rId11"/>
      <w:footerReference w:type="default" r:id="rId12"/>
      <w:pgSz w:w="11906" w:h="16838" w:code="9"/>
      <w:pgMar w:top="3119" w:right="1701" w:bottom="1701" w:left="1701" w:header="851" w:footer="567" w:gutter="0"/>
      <w:cols w:space="708"/>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D3331A" w14:textId="77777777" w:rsidR="00402839" w:rsidRDefault="00402839">
      <w:r>
        <w:separator/>
      </w:r>
    </w:p>
  </w:endnote>
  <w:endnote w:type="continuationSeparator" w:id="0">
    <w:p w14:paraId="6B6B08F3" w14:textId="77777777" w:rsidR="00402839" w:rsidRDefault="004028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NSimSun">
    <w:panose1 w:val="02010609030101010101"/>
    <w:charset w:val="86"/>
    <w:family w:val="modern"/>
    <w:pitch w:val="fixed"/>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F1FF60" w14:textId="77777777" w:rsidR="005B307C" w:rsidRPr="00D231D7" w:rsidRDefault="005B307C" w:rsidP="00EA5713">
    <w:pPr>
      <w:pStyle w:val="Fuzeile"/>
      <w:tabs>
        <w:tab w:val="clear" w:pos="4536"/>
        <w:tab w:val="clear" w:pos="9072"/>
        <w:tab w:val="left" w:pos="2246"/>
        <w:tab w:val="right" w:pos="8505"/>
      </w:tabs>
      <w:rPr>
        <w:color w:val="808080"/>
      </w:rPr>
    </w:pPr>
    <w:r w:rsidRPr="00871EA3">
      <w:rPr>
        <w:color w:val="808080"/>
        <w:sz w:val="16"/>
        <w:szCs w:val="16"/>
      </w:rPr>
      <w:t xml:space="preserve">Seite </w:t>
    </w:r>
    <w:r w:rsidRPr="00871EA3">
      <w:rPr>
        <w:color w:val="808080"/>
        <w:sz w:val="16"/>
        <w:szCs w:val="16"/>
      </w:rPr>
      <w:fldChar w:fldCharType="begin"/>
    </w:r>
    <w:r w:rsidRPr="00871EA3">
      <w:rPr>
        <w:color w:val="808080"/>
        <w:sz w:val="16"/>
        <w:szCs w:val="16"/>
      </w:rPr>
      <w:instrText xml:space="preserve"> PAGE </w:instrText>
    </w:r>
    <w:r w:rsidRPr="00871EA3">
      <w:rPr>
        <w:color w:val="808080"/>
        <w:sz w:val="16"/>
        <w:szCs w:val="16"/>
      </w:rPr>
      <w:fldChar w:fldCharType="separate"/>
    </w:r>
    <w:r w:rsidR="0093000B">
      <w:rPr>
        <w:noProof/>
        <w:color w:val="808080"/>
        <w:sz w:val="16"/>
        <w:szCs w:val="16"/>
      </w:rPr>
      <w:t>5</w:t>
    </w:r>
    <w:r w:rsidRPr="00871EA3">
      <w:rPr>
        <w:color w:val="808080"/>
        <w:sz w:val="16"/>
        <w:szCs w:val="16"/>
      </w:rPr>
      <w:fldChar w:fldCharType="end"/>
    </w:r>
    <w:r w:rsidRPr="00871EA3">
      <w:rPr>
        <w:color w:val="808080"/>
        <w:sz w:val="16"/>
        <w:szCs w:val="16"/>
      </w:rPr>
      <w:t xml:space="preserve"> von </w:t>
    </w:r>
    <w:r w:rsidRPr="00871EA3">
      <w:rPr>
        <w:color w:val="808080"/>
        <w:sz w:val="16"/>
        <w:szCs w:val="16"/>
      </w:rPr>
      <w:fldChar w:fldCharType="begin"/>
    </w:r>
    <w:r w:rsidRPr="00871EA3">
      <w:rPr>
        <w:color w:val="808080"/>
        <w:sz w:val="16"/>
        <w:szCs w:val="16"/>
      </w:rPr>
      <w:instrText xml:space="preserve"> NUMPAGES </w:instrText>
    </w:r>
    <w:r w:rsidRPr="00871EA3">
      <w:rPr>
        <w:color w:val="808080"/>
        <w:sz w:val="16"/>
        <w:szCs w:val="16"/>
      </w:rPr>
      <w:fldChar w:fldCharType="separate"/>
    </w:r>
    <w:r w:rsidR="0093000B">
      <w:rPr>
        <w:noProof/>
        <w:color w:val="808080"/>
        <w:sz w:val="16"/>
        <w:szCs w:val="16"/>
      </w:rPr>
      <w:t>5</w:t>
    </w:r>
    <w:r w:rsidRPr="00871EA3">
      <w:rPr>
        <w:color w:val="808080"/>
        <w:sz w:val="16"/>
        <w:szCs w:val="16"/>
      </w:rPr>
      <w:fldChar w:fldCharType="end"/>
    </w:r>
    <w:r>
      <w:rPr>
        <w:color w:val="808080"/>
        <w:sz w:val="16"/>
        <w:szCs w:val="16"/>
      </w:rPr>
      <w:tab/>
    </w:r>
    <w:r>
      <w:rPr>
        <w:color w:val="808080"/>
        <w:sz w:val="16"/>
        <w:szCs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39F671" w14:textId="77777777" w:rsidR="00402839" w:rsidRDefault="00402839">
      <w:r>
        <w:separator/>
      </w:r>
    </w:p>
  </w:footnote>
  <w:footnote w:type="continuationSeparator" w:id="0">
    <w:p w14:paraId="3135917C" w14:textId="77777777" w:rsidR="00402839" w:rsidRDefault="004028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02D4F9" w14:textId="77777777" w:rsidR="005B307C" w:rsidRDefault="005B307C" w:rsidP="00EA5713">
    <w:pPr>
      <w:pStyle w:val="Kopfzeile"/>
      <w:jc w:val="right"/>
      <w:rPr>
        <w:b/>
        <w:sz w:val="28"/>
        <w:szCs w:val="28"/>
      </w:rPr>
    </w:pPr>
    <w:r>
      <w:rPr>
        <w:b/>
        <w:noProof/>
        <w:sz w:val="28"/>
        <w:szCs w:val="28"/>
        <w:lang w:eastAsia="de-DE"/>
      </w:rPr>
      <w:drawing>
        <wp:inline distT="0" distB="0" distL="0" distR="0" wp14:anchorId="40E9BE4D" wp14:editId="6236750D">
          <wp:extent cx="2228400" cy="468000"/>
          <wp:effectExtent l="0" t="0" r="635" b="8255"/>
          <wp:docPr id="2" name="Grafik 2" descr="U:\CD, CI\2018_GroupLogo\ohne Schutzzone\CHIRONGroup_Logo_CMYK_oSchutzz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CD, CI\2018_GroupLogo\ohne Schutzzone\CHIRONGroup_Logo_CMYK_oSchutzzon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28400" cy="468000"/>
                  </a:xfrm>
                  <a:prstGeom prst="rect">
                    <a:avLst/>
                  </a:prstGeom>
                  <a:noFill/>
                  <a:ln>
                    <a:noFill/>
                  </a:ln>
                </pic:spPr>
              </pic:pic>
            </a:graphicData>
          </a:graphic>
        </wp:inline>
      </w:drawing>
    </w:r>
  </w:p>
  <w:p w14:paraId="38B1521D" w14:textId="77777777" w:rsidR="005B307C" w:rsidRDefault="005B307C">
    <w:pPr>
      <w:pStyle w:val="Kopfzeile"/>
      <w:rPr>
        <w:b/>
        <w:sz w:val="28"/>
        <w:szCs w:val="28"/>
      </w:rPr>
    </w:pPr>
  </w:p>
  <w:p w14:paraId="05A80478" w14:textId="77777777" w:rsidR="005B307C" w:rsidRDefault="005B307C">
    <w:pPr>
      <w:pStyle w:val="Kopfzeile"/>
      <w:rPr>
        <w:b/>
        <w:sz w:val="28"/>
        <w:szCs w:val="28"/>
      </w:rPr>
    </w:pPr>
  </w:p>
  <w:p w14:paraId="19C03295" w14:textId="77777777" w:rsidR="005B307C" w:rsidRDefault="005B307C">
    <w:pPr>
      <w:pStyle w:val="Kopfzeile"/>
      <w:rPr>
        <w:b/>
        <w:sz w:val="28"/>
        <w:szCs w:val="28"/>
      </w:rPr>
    </w:pPr>
    <w:r>
      <w:rPr>
        <w:b/>
        <w:sz w:val="28"/>
        <w:szCs w:val="28"/>
      </w:rPr>
      <w:t>Presseinformation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C102EDC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Arial"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Arial"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A1A3A51"/>
    <w:multiLevelType w:val="hybridMultilevel"/>
    <w:tmpl w:val="55AC0544"/>
    <w:lvl w:ilvl="0" w:tplc="3B6AE470">
      <w:start w:val="1"/>
      <w:numFmt w:val="bullet"/>
      <w:lvlText w:val="-"/>
      <w:lvlJc w:val="left"/>
      <w:pPr>
        <w:ind w:left="720" w:hanging="360"/>
      </w:pPr>
      <w:rPr>
        <w:rFonts w:ascii="Arial" w:eastAsia="MS Mincho"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5C67503"/>
    <w:multiLevelType w:val="hybridMultilevel"/>
    <w:tmpl w:val="B9928972"/>
    <w:lvl w:ilvl="0" w:tplc="1D0CDAE2">
      <w:numFmt w:val="bullet"/>
      <w:lvlText w:val=""/>
      <w:lvlJc w:val="left"/>
      <w:pPr>
        <w:ind w:left="720" w:hanging="360"/>
      </w:pPr>
      <w:rPr>
        <w:rFonts w:ascii="Wingdings" w:eastAsia="Calibri" w:hAnsi="Wingdings" w:cs="Symbol" w:hint="default"/>
      </w:rPr>
    </w:lvl>
    <w:lvl w:ilvl="1" w:tplc="04070003">
      <w:start w:val="1"/>
      <w:numFmt w:val="bullet"/>
      <w:lvlText w:val="o"/>
      <w:lvlJc w:val="left"/>
      <w:pPr>
        <w:ind w:left="1440" w:hanging="360"/>
      </w:pPr>
      <w:rPr>
        <w:rFonts w:ascii="Courier New" w:hAnsi="Courier New" w:cs="Arial"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Arial"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Arial" w:hint="default"/>
      </w:rPr>
    </w:lvl>
    <w:lvl w:ilvl="8" w:tplc="04070005">
      <w:start w:val="1"/>
      <w:numFmt w:val="bullet"/>
      <w:lvlText w:val=""/>
      <w:lvlJc w:val="left"/>
      <w:pPr>
        <w:ind w:left="6480" w:hanging="360"/>
      </w:pPr>
      <w:rPr>
        <w:rFonts w:ascii="Wingdings" w:hAnsi="Wingdings" w:hint="default"/>
      </w:rPr>
    </w:lvl>
  </w:abstractNum>
  <w:abstractNum w:abstractNumId="3" w15:restartNumberingAfterBreak="0">
    <w:nsid w:val="24CE2CAC"/>
    <w:multiLevelType w:val="hybridMultilevel"/>
    <w:tmpl w:val="440E4C32"/>
    <w:lvl w:ilvl="0" w:tplc="A47A5898">
      <w:numFmt w:val="bullet"/>
      <w:lvlText w:val="-"/>
      <w:lvlJc w:val="left"/>
      <w:pPr>
        <w:ind w:left="720" w:hanging="360"/>
      </w:pPr>
      <w:rPr>
        <w:rFonts w:ascii="Arial" w:eastAsia="Calibri" w:hAnsi="Arial" w:cs="Symbol" w:hint="default"/>
      </w:rPr>
    </w:lvl>
    <w:lvl w:ilvl="1" w:tplc="04070003">
      <w:start w:val="1"/>
      <w:numFmt w:val="bullet"/>
      <w:lvlText w:val="o"/>
      <w:lvlJc w:val="left"/>
      <w:pPr>
        <w:ind w:left="1440" w:hanging="360"/>
      </w:pPr>
      <w:rPr>
        <w:rFonts w:ascii="Courier New" w:hAnsi="Courier New" w:cs="Arial"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Arial"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Arial" w:hint="default"/>
      </w:rPr>
    </w:lvl>
    <w:lvl w:ilvl="8" w:tplc="04070005">
      <w:start w:val="1"/>
      <w:numFmt w:val="bullet"/>
      <w:lvlText w:val=""/>
      <w:lvlJc w:val="left"/>
      <w:pPr>
        <w:ind w:left="6480" w:hanging="360"/>
      </w:pPr>
      <w:rPr>
        <w:rFonts w:ascii="Wingdings" w:hAnsi="Wingdings" w:hint="default"/>
      </w:rPr>
    </w:lvl>
  </w:abstractNum>
  <w:abstractNum w:abstractNumId="4" w15:restartNumberingAfterBreak="0">
    <w:nsid w:val="40C75BEB"/>
    <w:multiLevelType w:val="hybridMultilevel"/>
    <w:tmpl w:val="B94AF1C4"/>
    <w:lvl w:ilvl="0" w:tplc="B158148C">
      <w:numFmt w:val="bullet"/>
      <w:lvlText w:val=""/>
      <w:lvlJc w:val="left"/>
      <w:pPr>
        <w:ind w:left="720" w:hanging="360"/>
      </w:pPr>
      <w:rPr>
        <w:rFonts w:ascii="Wingdings" w:eastAsia="Calibri" w:hAnsi="Wingdings" w:cs="Symbol" w:hint="default"/>
      </w:rPr>
    </w:lvl>
    <w:lvl w:ilvl="1" w:tplc="04070003">
      <w:start w:val="1"/>
      <w:numFmt w:val="bullet"/>
      <w:lvlText w:val="o"/>
      <w:lvlJc w:val="left"/>
      <w:pPr>
        <w:ind w:left="1440" w:hanging="360"/>
      </w:pPr>
      <w:rPr>
        <w:rFonts w:ascii="Courier New" w:hAnsi="Courier New" w:cs="Arial"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Arial"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Arial" w:hint="default"/>
      </w:rPr>
    </w:lvl>
    <w:lvl w:ilvl="8" w:tplc="04070005">
      <w:start w:val="1"/>
      <w:numFmt w:val="bullet"/>
      <w:lvlText w:val=""/>
      <w:lvlJc w:val="left"/>
      <w:pPr>
        <w:ind w:left="6480" w:hanging="360"/>
      </w:pPr>
      <w:rPr>
        <w:rFonts w:ascii="Wingdings" w:hAnsi="Wingdings" w:hint="default"/>
      </w:rPr>
    </w:lvl>
  </w:abstractNum>
  <w:abstractNum w:abstractNumId="5" w15:restartNumberingAfterBreak="0">
    <w:nsid w:val="53DB2D3B"/>
    <w:multiLevelType w:val="hybridMultilevel"/>
    <w:tmpl w:val="26F28C3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5C7B2C64"/>
    <w:multiLevelType w:val="hybridMultilevel"/>
    <w:tmpl w:val="43A6873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Aria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Arial"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Arial"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64112715"/>
    <w:multiLevelType w:val="hybridMultilevel"/>
    <w:tmpl w:val="FBCAFA90"/>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Aria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Arial"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Arial"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6AA03F67"/>
    <w:multiLevelType w:val="hybridMultilevel"/>
    <w:tmpl w:val="01AEBE9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num w:numId="1">
    <w:abstractNumId w:val="8"/>
  </w:num>
  <w:num w:numId="2">
    <w:abstractNumId w:val="0"/>
  </w:num>
  <w:num w:numId="3">
    <w:abstractNumId w:val="6"/>
  </w:num>
  <w:num w:numId="4">
    <w:abstractNumId w:val="7"/>
  </w:num>
  <w:num w:numId="5">
    <w:abstractNumId w:val="3"/>
  </w:num>
  <w:num w:numId="6">
    <w:abstractNumId w:val="4"/>
  </w:num>
  <w:num w:numId="7">
    <w:abstractNumId w:val="2"/>
  </w:num>
  <w:num w:numId="8">
    <w:abstractNumId w:val="1"/>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170"/>
  <w:hyphenationZone w:val="425"/>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3A65"/>
    <w:rsid w:val="00001B7A"/>
    <w:rsid w:val="00022A8A"/>
    <w:rsid w:val="000304FE"/>
    <w:rsid w:val="0003181D"/>
    <w:rsid w:val="00042C99"/>
    <w:rsid w:val="00052DAE"/>
    <w:rsid w:val="00062476"/>
    <w:rsid w:val="00067028"/>
    <w:rsid w:val="000750E5"/>
    <w:rsid w:val="00076665"/>
    <w:rsid w:val="00076BE0"/>
    <w:rsid w:val="00081DF2"/>
    <w:rsid w:val="00085366"/>
    <w:rsid w:val="00094724"/>
    <w:rsid w:val="000958C2"/>
    <w:rsid w:val="000A59FE"/>
    <w:rsid w:val="000B3202"/>
    <w:rsid w:val="000B4B76"/>
    <w:rsid w:val="000B4C04"/>
    <w:rsid w:val="000B6E25"/>
    <w:rsid w:val="000D3A65"/>
    <w:rsid w:val="000D3B67"/>
    <w:rsid w:val="000E18F8"/>
    <w:rsid w:val="000E2731"/>
    <w:rsid w:val="000E3711"/>
    <w:rsid w:val="000F3458"/>
    <w:rsid w:val="000F4606"/>
    <w:rsid w:val="000F5989"/>
    <w:rsid w:val="000F6A4C"/>
    <w:rsid w:val="000F6FE3"/>
    <w:rsid w:val="00102822"/>
    <w:rsid w:val="00104DEA"/>
    <w:rsid w:val="001078DF"/>
    <w:rsid w:val="00115A25"/>
    <w:rsid w:val="00116968"/>
    <w:rsid w:val="00117289"/>
    <w:rsid w:val="00123E27"/>
    <w:rsid w:val="0012491B"/>
    <w:rsid w:val="00124B4A"/>
    <w:rsid w:val="00126997"/>
    <w:rsid w:val="001278FC"/>
    <w:rsid w:val="001328C4"/>
    <w:rsid w:val="00132D9D"/>
    <w:rsid w:val="001403E0"/>
    <w:rsid w:val="00141662"/>
    <w:rsid w:val="0014657E"/>
    <w:rsid w:val="00154F8F"/>
    <w:rsid w:val="00161709"/>
    <w:rsid w:val="0016185E"/>
    <w:rsid w:val="00163D6A"/>
    <w:rsid w:val="00164799"/>
    <w:rsid w:val="001714CE"/>
    <w:rsid w:val="001738E0"/>
    <w:rsid w:val="0018476A"/>
    <w:rsid w:val="001963D7"/>
    <w:rsid w:val="00197622"/>
    <w:rsid w:val="001B07D3"/>
    <w:rsid w:val="001B1326"/>
    <w:rsid w:val="001B39FF"/>
    <w:rsid w:val="001C3340"/>
    <w:rsid w:val="001C41FD"/>
    <w:rsid w:val="001D6A8E"/>
    <w:rsid w:val="001D7449"/>
    <w:rsid w:val="001E005A"/>
    <w:rsid w:val="001E49AB"/>
    <w:rsid w:val="001F361C"/>
    <w:rsid w:val="002066F7"/>
    <w:rsid w:val="00214B73"/>
    <w:rsid w:val="00215CA7"/>
    <w:rsid w:val="0022496A"/>
    <w:rsid w:val="00227282"/>
    <w:rsid w:val="0023763C"/>
    <w:rsid w:val="00240B8F"/>
    <w:rsid w:val="002434E6"/>
    <w:rsid w:val="002505E7"/>
    <w:rsid w:val="00255BE9"/>
    <w:rsid w:val="002600D3"/>
    <w:rsid w:val="00265D0C"/>
    <w:rsid w:val="0028021C"/>
    <w:rsid w:val="0028435C"/>
    <w:rsid w:val="00284B8C"/>
    <w:rsid w:val="00286A68"/>
    <w:rsid w:val="002926E9"/>
    <w:rsid w:val="0029290F"/>
    <w:rsid w:val="00293130"/>
    <w:rsid w:val="00294663"/>
    <w:rsid w:val="00294926"/>
    <w:rsid w:val="00296E5C"/>
    <w:rsid w:val="002A4A71"/>
    <w:rsid w:val="002B5D1B"/>
    <w:rsid w:val="002C0464"/>
    <w:rsid w:val="002C1E8F"/>
    <w:rsid w:val="002C2986"/>
    <w:rsid w:val="002C54C4"/>
    <w:rsid w:val="002C6785"/>
    <w:rsid w:val="002D2236"/>
    <w:rsid w:val="002D340C"/>
    <w:rsid w:val="002D50DB"/>
    <w:rsid w:val="002D6B0C"/>
    <w:rsid w:val="002E6B2C"/>
    <w:rsid w:val="002F1B26"/>
    <w:rsid w:val="002F1CC2"/>
    <w:rsid w:val="002F21CC"/>
    <w:rsid w:val="002F5621"/>
    <w:rsid w:val="002F588C"/>
    <w:rsid w:val="002F60C0"/>
    <w:rsid w:val="0031638C"/>
    <w:rsid w:val="00316B11"/>
    <w:rsid w:val="00317EE3"/>
    <w:rsid w:val="003235E2"/>
    <w:rsid w:val="00323806"/>
    <w:rsid w:val="00324388"/>
    <w:rsid w:val="00335542"/>
    <w:rsid w:val="00340288"/>
    <w:rsid w:val="003408F1"/>
    <w:rsid w:val="00355312"/>
    <w:rsid w:val="00356B99"/>
    <w:rsid w:val="0036321C"/>
    <w:rsid w:val="00363C29"/>
    <w:rsid w:val="0036547B"/>
    <w:rsid w:val="003717CF"/>
    <w:rsid w:val="00375DE9"/>
    <w:rsid w:val="0037646B"/>
    <w:rsid w:val="003841C0"/>
    <w:rsid w:val="00392AED"/>
    <w:rsid w:val="00393150"/>
    <w:rsid w:val="00394B7C"/>
    <w:rsid w:val="003A0AD0"/>
    <w:rsid w:val="003A0B34"/>
    <w:rsid w:val="003A1673"/>
    <w:rsid w:val="003A1E6D"/>
    <w:rsid w:val="003A563A"/>
    <w:rsid w:val="003B081D"/>
    <w:rsid w:val="003C07BE"/>
    <w:rsid w:val="003D4156"/>
    <w:rsid w:val="003D5419"/>
    <w:rsid w:val="003E3AAA"/>
    <w:rsid w:val="003E6784"/>
    <w:rsid w:val="003F36C7"/>
    <w:rsid w:val="003F67B6"/>
    <w:rsid w:val="004003D3"/>
    <w:rsid w:val="00402839"/>
    <w:rsid w:val="004119D3"/>
    <w:rsid w:val="00413332"/>
    <w:rsid w:val="0041445A"/>
    <w:rsid w:val="004171D4"/>
    <w:rsid w:val="00427023"/>
    <w:rsid w:val="00433299"/>
    <w:rsid w:val="004528E0"/>
    <w:rsid w:val="00453205"/>
    <w:rsid w:val="00454CD4"/>
    <w:rsid w:val="004619AD"/>
    <w:rsid w:val="0047433C"/>
    <w:rsid w:val="0047657A"/>
    <w:rsid w:val="004810BB"/>
    <w:rsid w:val="00481BBE"/>
    <w:rsid w:val="00485205"/>
    <w:rsid w:val="00485471"/>
    <w:rsid w:val="00492979"/>
    <w:rsid w:val="004A6600"/>
    <w:rsid w:val="004B1A7E"/>
    <w:rsid w:val="004C0687"/>
    <w:rsid w:val="004C7A08"/>
    <w:rsid w:val="004D0B67"/>
    <w:rsid w:val="004E170B"/>
    <w:rsid w:val="004E3B1C"/>
    <w:rsid w:val="004E4F73"/>
    <w:rsid w:val="00502D9B"/>
    <w:rsid w:val="0050695E"/>
    <w:rsid w:val="00507A78"/>
    <w:rsid w:val="00510A8B"/>
    <w:rsid w:val="00514210"/>
    <w:rsid w:val="00530362"/>
    <w:rsid w:val="005378D3"/>
    <w:rsid w:val="00547A28"/>
    <w:rsid w:val="0055030C"/>
    <w:rsid w:val="00550C9E"/>
    <w:rsid w:val="00550F68"/>
    <w:rsid w:val="005522C3"/>
    <w:rsid w:val="005535F5"/>
    <w:rsid w:val="00553F8A"/>
    <w:rsid w:val="00563C27"/>
    <w:rsid w:val="00566D86"/>
    <w:rsid w:val="0057090C"/>
    <w:rsid w:val="00574E25"/>
    <w:rsid w:val="00576579"/>
    <w:rsid w:val="0058265C"/>
    <w:rsid w:val="00584E30"/>
    <w:rsid w:val="005A47F8"/>
    <w:rsid w:val="005B307C"/>
    <w:rsid w:val="005C3F96"/>
    <w:rsid w:val="005D6FCF"/>
    <w:rsid w:val="005E4E82"/>
    <w:rsid w:val="005E6968"/>
    <w:rsid w:val="005F046B"/>
    <w:rsid w:val="005F0AA4"/>
    <w:rsid w:val="005F3174"/>
    <w:rsid w:val="0060079D"/>
    <w:rsid w:val="00603112"/>
    <w:rsid w:val="0061269E"/>
    <w:rsid w:val="00612A16"/>
    <w:rsid w:val="00612E27"/>
    <w:rsid w:val="0061591D"/>
    <w:rsid w:val="00622C53"/>
    <w:rsid w:val="00630C6B"/>
    <w:rsid w:val="0063262B"/>
    <w:rsid w:val="00641EF3"/>
    <w:rsid w:val="00642E7C"/>
    <w:rsid w:val="00647362"/>
    <w:rsid w:val="00661C6D"/>
    <w:rsid w:val="00664D85"/>
    <w:rsid w:val="00671BC9"/>
    <w:rsid w:val="00687C64"/>
    <w:rsid w:val="006932F2"/>
    <w:rsid w:val="006A1BD7"/>
    <w:rsid w:val="006A2DBA"/>
    <w:rsid w:val="006A4048"/>
    <w:rsid w:val="006A520B"/>
    <w:rsid w:val="006A6D77"/>
    <w:rsid w:val="006C5F84"/>
    <w:rsid w:val="006C7372"/>
    <w:rsid w:val="006C7B86"/>
    <w:rsid w:val="006C7C5E"/>
    <w:rsid w:val="006D6917"/>
    <w:rsid w:val="006D6E3E"/>
    <w:rsid w:val="006E28CB"/>
    <w:rsid w:val="00700894"/>
    <w:rsid w:val="00700B0B"/>
    <w:rsid w:val="00704A52"/>
    <w:rsid w:val="00713128"/>
    <w:rsid w:val="007163B7"/>
    <w:rsid w:val="0071722C"/>
    <w:rsid w:val="00723D32"/>
    <w:rsid w:val="0073154F"/>
    <w:rsid w:val="00732AA2"/>
    <w:rsid w:val="0073413B"/>
    <w:rsid w:val="00741312"/>
    <w:rsid w:val="00743805"/>
    <w:rsid w:val="007450B1"/>
    <w:rsid w:val="00764CA9"/>
    <w:rsid w:val="00765D3B"/>
    <w:rsid w:val="00777A8E"/>
    <w:rsid w:val="00785883"/>
    <w:rsid w:val="00787276"/>
    <w:rsid w:val="00793060"/>
    <w:rsid w:val="007934C9"/>
    <w:rsid w:val="0079728B"/>
    <w:rsid w:val="007A08E5"/>
    <w:rsid w:val="007A0B8E"/>
    <w:rsid w:val="007A13E6"/>
    <w:rsid w:val="007A20BB"/>
    <w:rsid w:val="007A69B1"/>
    <w:rsid w:val="007B32D8"/>
    <w:rsid w:val="007B59A8"/>
    <w:rsid w:val="007B67E0"/>
    <w:rsid w:val="007C2DF4"/>
    <w:rsid w:val="007D0673"/>
    <w:rsid w:val="007E645F"/>
    <w:rsid w:val="007F656E"/>
    <w:rsid w:val="00802ED8"/>
    <w:rsid w:val="00811F51"/>
    <w:rsid w:val="008208C1"/>
    <w:rsid w:val="00820EB5"/>
    <w:rsid w:val="0083779E"/>
    <w:rsid w:val="00853C22"/>
    <w:rsid w:val="008653DB"/>
    <w:rsid w:val="00876542"/>
    <w:rsid w:val="0088581E"/>
    <w:rsid w:val="00897571"/>
    <w:rsid w:val="00897ADD"/>
    <w:rsid w:val="008A632A"/>
    <w:rsid w:val="008B005A"/>
    <w:rsid w:val="008C1BC7"/>
    <w:rsid w:val="008D561A"/>
    <w:rsid w:val="008D58FD"/>
    <w:rsid w:val="008E1283"/>
    <w:rsid w:val="00901074"/>
    <w:rsid w:val="00901808"/>
    <w:rsid w:val="00902B18"/>
    <w:rsid w:val="00913429"/>
    <w:rsid w:val="00922B3C"/>
    <w:rsid w:val="00923906"/>
    <w:rsid w:val="0093000B"/>
    <w:rsid w:val="00936425"/>
    <w:rsid w:val="00950094"/>
    <w:rsid w:val="00952F20"/>
    <w:rsid w:val="00956B84"/>
    <w:rsid w:val="00957E75"/>
    <w:rsid w:val="009607D9"/>
    <w:rsid w:val="00960ACE"/>
    <w:rsid w:val="00971797"/>
    <w:rsid w:val="009753D8"/>
    <w:rsid w:val="00977448"/>
    <w:rsid w:val="00982B9C"/>
    <w:rsid w:val="009839D7"/>
    <w:rsid w:val="009A01E7"/>
    <w:rsid w:val="009A218F"/>
    <w:rsid w:val="009A498A"/>
    <w:rsid w:val="009A6B92"/>
    <w:rsid w:val="009B3EE9"/>
    <w:rsid w:val="009B6417"/>
    <w:rsid w:val="009C253D"/>
    <w:rsid w:val="009D0D24"/>
    <w:rsid w:val="009D3FA7"/>
    <w:rsid w:val="009D5AD7"/>
    <w:rsid w:val="009E1C0C"/>
    <w:rsid w:val="009E667C"/>
    <w:rsid w:val="009F25AA"/>
    <w:rsid w:val="009F33E5"/>
    <w:rsid w:val="009F5292"/>
    <w:rsid w:val="00A026C0"/>
    <w:rsid w:val="00A05FB4"/>
    <w:rsid w:val="00A073C9"/>
    <w:rsid w:val="00A11315"/>
    <w:rsid w:val="00A125AB"/>
    <w:rsid w:val="00A13437"/>
    <w:rsid w:val="00A13699"/>
    <w:rsid w:val="00A17D4C"/>
    <w:rsid w:val="00A21A9D"/>
    <w:rsid w:val="00A22134"/>
    <w:rsid w:val="00A26092"/>
    <w:rsid w:val="00A34DB7"/>
    <w:rsid w:val="00A45CBC"/>
    <w:rsid w:val="00A47004"/>
    <w:rsid w:val="00A511C8"/>
    <w:rsid w:val="00A53F21"/>
    <w:rsid w:val="00A659DA"/>
    <w:rsid w:val="00A71084"/>
    <w:rsid w:val="00A7113D"/>
    <w:rsid w:val="00A7237A"/>
    <w:rsid w:val="00A777CA"/>
    <w:rsid w:val="00A872FF"/>
    <w:rsid w:val="00AA160B"/>
    <w:rsid w:val="00AB68F1"/>
    <w:rsid w:val="00AC0AD0"/>
    <w:rsid w:val="00AC2C63"/>
    <w:rsid w:val="00AC35D1"/>
    <w:rsid w:val="00AD16FB"/>
    <w:rsid w:val="00AD6DE8"/>
    <w:rsid w:val="00AF10D4"/>
    <w:rsid w:val="00AF46D8"/>
    <w:rsid w:val="00AF5271"/>
    <w:rsid w:val="00AF7774"/>
    <w:rsid w:val="00B12007"/>
    <w:rsid w:val="00B166EB"/>
    <w:rsid w:val="00B16ACD"/>
    <w:rsid w:val="00B17F17"/>
    <w:rsid w:val="00B2212C"/>
    <w:rsid w:val="00B402C7"/>
    <w:rsid w:val="00B40C84"/>
    <w:rsid w:val="00B45916"/>
    <w:rsid w:val="00B478DC"/>
    <w:rsid w:val="00B5440D"/>
    <w:rsid w:val="00B55A1D"/>
    <w:rsid w:val="00B65CBC"/>
    <w:rsid w:val="00B73918"/>
    <w:rsid w:val="00B74C00"/>
    <w:rsid w:val="00B877AC"/>
    <w:rsid w:val="00B96ADD"/>
    <w:rsid w:val="00BA052A"/>
    <w:rsid w:val="00BA342F"/>
    <w:rsid w:val="00BA38A3"/>
    <w:rsid w:val="00BB33A9"/>
    <w:rsid w:val="00BB3579"/>
    <w:rsid w:val="00BC0C09"/>
    <w:rsid w:val="00BC3595"/>
    <w:rsid w:val="00BD1141"/>
    <w:rsid w:val="00BD1DF3"/>
    <w:rsid w:val="00BD6A94"/>
    <w:rsid w:val="00BF171D"/>
    <w:rsid w:val="00BF5899"/>
    <w:rsid w:val="00C10204"/>
    <w:rsid w:val="00C15588"/>
    <w:rsid w:val="00C16CF4"/>
    <w:rsid w:val="00C2102D"/>
    <w:rsid w:val="00C220DE"/>
    <w:rsid w:val="00C326D1"/>
    <w:rsid w:val="00C365D7"/>
    <w:rsid w:val="00C406A4"/>
    <w:rsid w:val="00C40713"/>
    <w:rsid w:val="00C40A9A"/>
    <w:rsid w:val="00C42BED"/>
    <w:rsid w:val="00C43890"/>
    <w:rsid w:val="00C444B1"/>
    <w:rsid w:val="00C478B9"/>
    <w:rsid w:val="00C52E6B"/>
    <w:rsid w:val="00C53FB9"/>
    <w:rsid w:val="00C540E2"/>
    <w:rsid w:val="00C56C9A"/>
    <w:rsid w:val="00C57FBF"/>
    <w:rsid w:val="00C65C58"/>
    <w:rsid w:val="00C7058D"/>
    <w:rsid w:val="00C73BB8"/>
    <w:rsid w:val="00C73D6F"/>
    <w:rsid w:val="00C774F1"/>
    <w:rsid w:val="00C815DF"/>
    <w:rsid w:val="00C81729"/>
    <w:rsid w:val="00C81873"/>
    <w:rsid w:val="00C968C0"/>
    <w:rsid w:val="00CA21B8"/>
    <w:rsid w:val="00CB2CF4"/>
    <w:rsid w:val="00CB3E2C"/>
    <w:rsid w:val="00CB4810"/>
    <w:rsid w:val="00CB72BE"/>
    <w:rsid w:val="00CC03B0"/>
    <w:rsid w:val="00CC1107"/>
    <w:rsid w:val="00CC37EE"/>
    <w:rsid w:val="00CD27B2"/>
    <w:rsid w:val="00CD3027"/>
    <w:rsid w:val="00CD5E6E"/>
    <w:rsid w:val="00CD636A"/>
    <w:rsid w:val="00CE1A22"/>
    <w:rsid w:val="00CF62AF"/>
    <w:rsid w:val="00CF7A87"/>
    <w:rsid w:val="00D032C6"/>
    <w:rsid w:val="00D0534B"/>
    <w:rsid w:val="00D13105"/>
    <w:rsid w:val="00D173D3"/>
    <w:rsid w:val="00D20833"/>
    <w:rsid w:val="00D4185B"/>
    <w:rsid w:val="00D55BB9"/>
    <w:rsid w:val="00D60493"/>
    <w:rsid w:val="00D62726"/>
    <w:rsid w:val="00D6521A"/>
    <w:rsid w:val="00D80189"/>
    <w:rsid w:val="00D84854"/>
    <w:rsid w:val="00D85BCD"/>
    <w:rsid w:val="00D92670"/>
    <w:rsid w:val="00D92EB4"/>
    <w:rsid w:val="00D97353"/>
    <w:rsid w:val="00D979ED"/>
    <w:rsid w:val="00DA2E30"/>
    <w:rsid w:val="00DA6560"/>
    <w:rsid w:val="00DA6C8B"/>
    <w:rsid w:val="00DA7221"/>
    <w:rsid w:val="00DB1FFB"/>
    <w:rsid w:val="00DC17E6"/>
    <w:rsid w:val="00DC40CF"/>
    <w:rsid w:val="00DC78A4"/>
    <w:rsid w:val="00DD4461"/>
    <w:rsid w:val="00DE0221"/>
    <w:rsid w:val="00DE6FD4"/>
    <w:rsid w:val="00E0295E"/>
    <w:rsid w:val="00E029F8"/>
    <w:rsid w:val="00E02C5E"/>
    <w:rsid w:val="00E03161"/>
    <w:rsid w:val="00E03889"/>
    <w:rsid w:val="00E11D6C"/>
    <w:rsid w:val="00E24365"/>
    <w:rsid w:val="00E244C9"/>
    <w:rsid w:val="00E25A82"/>
    <w:rsid w:val="00E30505"/>
    <w:rsid w:val="00E35869"/>
    <w:rsid w:val="00E4006D"/>
    <w:rsid w:val="00E40401"/>
    <w:rsid w:val="00E40A2F"/>
    <w:rsid w:val="00E41CD9"/>
    <w:rsid w:val="00E47678"/>
    <w:rsid w:val="00E530D2"/>
    <w:rsid w:val="00E537CF"/>
    <w:rsid w:val="00E560D1"/>
    <w:rsid w:val="00E56F9B"/>
    <w:rsid w:val="00E6284D"/>
    <w:rsid w:val="00E64B33"/>
    <w:rsid w:val="00E74BB1"/>
    <w:rsid w:val="00E75328"/>
    <w:rsid w:val="00E75B79"/>
    <w:rsid w:val="00E7754C"/>
    <w:rsid w:val="00E81BE5"/>
    <w:rsid w:val="00E861DF"/>
    <w:rsid w:val="00E87A5B"/>
    <w:rsid w:val="00E97DD2"/>
    <w:rsid w:val="00EA32B3"/>
    <w:rsid w:val="00EA5713"/>
    <w:rsid w:val="00EB3999"/>
    <w:rsid w:val="00EB48C0"/>
    <w:rsid w:val="00EB73FF"/>
    <w:rsid w:val="00EC3A58"/>
    <w:rsid w:val="00EC5B0D"/>
    <w:rsid w:val="00EC61FA"/>
    <w:rsid w:val="00ED17B2"/>
    <w:rsid w:val="00ED4698"/>
    <w:rsid w:val="00ED601C"/>
    <w:rsid w:val="00EE3BCA"/>
    <w:rsid w:val="00EF437B"/>
    <w:rsid w:val="00F010B4"/>
    <w:rsid w:val="00F038F9"/>
    <w:rsid w:val="00F05755"/>
    <w:rsid w:val="00F105D8"/>
    <w:rsid w:val="00F10AA8"/>
    <w:rsid w:val="00F124A4"/>
    <w:rsid w:val="00F23E32"/>
    <w:rsid w:val="00F2712D"/>
    <w:rsid w:val="00F3065D"/>
    <w:rsid w:val="00F3118B"/>
    <w:rsid w:val="00F3244E"/>
    <w:rsid w:val="00F36009"/>
    <w:rsid w:val="00F377E7"/>
    <w:rsid w:val="00F42E6E"/>
    <w:rsid w:val="00F4464C"/>
    <w:rsid w:val="00F47E13"/>
    <w:rsid w:val="00F5346C"/>
    <w:rsid w:val="00F605CF"/>
    <w:rsid w:val="00F639AB"/>
    <w:rsid w:val="00F63AAE"/>
    <w:rsid w:val="00F643CE"/>
    <w:rsid w:val="00F65ED3"/>
    <w:rsid w:val="00F705AA"/>
    <w:rsid w:val="00F719CF"/>
    <w:rsid w:val="00F7223A"/>
    <w:rsid w:val="00F73A8E"/>
    <w:rsid w:val="00F9538C"/>
    <w:rsid w:val="00FA2992"/>
    <w:rsid w:val="00FA5394"/>
    <w:rsid w:val="00FB610F"/>
    <w:rsid w:val="00FC221E"/>
    <w:rsid w:val="00FC27AB"/>
    <w:rsid w:val="00FC5A46"/>
    <w:rsid w:val="00FC7B1D"/>
    <w:rsid w:val="00FD3815"/>
    <w:rsid w:val="00FD3E09"/>
    <w:rsid w:val="00FD744A"/>
    <w:rsid w:val="00FD7D6B"/>
    <w:rsid w:val="00FE188B"/>
    <w:rsid w:val="00FF02B2"/>
    <w:rsid w:val="00FF44FD"/>
    <w:rsid w:val="00FF7F63"/>
  </w:rsids>
  <m:mathPr>
    <m:mathFont m:val="Cambria Math"/>
    <m:brkBin m:val="before"/>
    <m:brkBinSub m:val="--"/>
    <m:smallFrac m:val="0"/>
    <m:dispDef m:val="0"/>
    <m:lMargin m:val="0"/>
    <m:rMargin m:val="0"/>
    <m:defJc m:val="centerGroup"/>
    <m:wrapRight/>
    <m:intLim m:val="subSup"/>
    <m:naryLim m:val="subSup"/>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1E3CC9"/>
  <w15:docId w15:val="{1D2DE46B-EB1B-4A28-A1A6-59E036C1C0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DE" w:eastAsia="en-US" w:bidi="ar-SA"/>
      </w:rPr>
    </w:rPrDefault>
    <w:pPrDefault/>
  </w:docDefaults>
  <w:latentStyles w:defLockedState="0" w:defUIPriority="0" w:defSemiHidden="0" w:defUnhideWhenUsed="0" w:defQFormat="0" w:count="376">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0D3A65"/>
    <w:rPr>
      <w:rFonts w:ascii="Arial" w:eastAsia="MS Mincho" w:hAnsi="Arial" w:cs="Arial"/>
      <w:color w:val="000000"/>
      <w:sz w:val="20"/>
      <w:szCs w:val="20"/>
      <w:lang w:eastAsia="ja-JP"/>
    </w:rPr>
  </w:style>
  <w:style w:type="paragraph" w:styleId="berschrift1">
    <w:name w:val="heading 1"/>
    <w:basedOn w:val="Standard"/>
    <w:link w:val="berschrift1Zchn"/>
    <w:uiPriority w:val="9"/>
    <w:qFormat/>
    <w:rsid w:val="000D3A65"/>
    <w:pPr>
      <w:spacing w:before="100" w:beforeAutospacing="1" w:after="100" w:afterAutospacing="1"/>
      <w:outlineLvl w:val="0"/>
    </w:pPr>
    <w:rPr>
      <w:rFonts w:ascii="Times" w:hAnsi="Times" w:cs="Times New Roman"/>
      <w:b/>
      <w:bCs/>
      <w:color w:val="auto"/>
      <w:kern w:val="36"/>
      <w:sz w:val="48"/>
      <w:szCs w:val="48"/>
      <w:lang w:eastAsia="de-DE"/>
    </w:rPr>
  </w:style>
  <w:style w:type="paragraph" w:styleId="berschrift2">
    <w:name w:val="heading 2"/>
    <w:basedOn w:val="Standard"/>
    <w:next w:val="Standard"/>
    <w:link w:val="berschrift2Zchn"/>
    <w:rsid w:val="0061591D"/>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0D3A65"/>
    <w:rPr>
      <w:rFonts w:ascii="Times" w:eastAsia="MS Mincho" w:hAnsi="Times" w:cs="Times New Roman"/>
      <w:b/>
      <w:bCs/>
      <w:kern w:val="36"/>
      <w:sz w:val="48"/>
      <w:szCs w:val="48"/>
      <w:lang w:eastAsia="de-DE"/>
    </w:rPr>
  </w:style>
  <w:style w:type="table" w:styleId="Tabellenraster">
    <w:name w:val="Table Grid"/>
    <w:aliases w:val="Tabelle Gelb"/>
    <w:basedOn w:val="NormaleTabelle"/>
    <w:rsid w:val="000D3A65"/>
    <w:rPr>
      <w:rFonts w:ascii="Arial" w:eastAsia="MS Mincho" w:hAnsi="Arial"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99"/>
    </w:tcPr>
  </w:style>
  <w:style w:type="character" w:styleId="Zeilennummer">
    <w:name w:val="line number"/>
    <w:rsid w:val="000D3A65"/>
    <w:rPr>
      <w:rFonts w:ascii="Arial" w:hAnsi="Arial"/>
      <w:color w:val="808080"/>
      <w:sz w:val="16"/>
      <w:u w:val="none"/>
      <w:em w:val="none"/>
    </w:rPr>
  </w:style>
  <w:style w:type="paragraph" w:styleId="Kopfzeile">
    <w:name w:val="header"/>
    <w:basedOn w:val="Standard"/>
    <w:link w:val="KopfzeileZchn"/>
    <w:rsid w:val="000D3A65"/>
    <w:pPr>
      <w:tabs>
        <w:tab w:val="center" w:pos="4536"/>
        <w:tab w:val="right" w:pos="9072"/>
      </w:tabs>
    </w:pPr>
  </w:style>
  <w:style w:type="character" w:customStyle="1" w:styleId="KopfzeileZchn">
    <w:name w:val="Kopfzeile Zchn"/>
    <w:basedOn w:val="Absatz-Standardschriftart"/>
    <w:link w:val="Kopfzeile"/>
    <w:rsid w:val="000D3A65"/>
    <w:rPr>
      <w:rFonts w:ascii="Arial" w:eastAsia="MS Mincho" w:hAnsi="Arial" w:cs="Arial"/>
      <w:color w:val="000000"/>
      <w:sz w:val="20"/>
      <w:szCs w:val="20"/>
      <w:lang w:eastAsia="ja-JP"/>
    </w:rPr>
  </w:style>
  <w:style w:type="paragraph" w:styleId="Fuzeile">
    <w:name w:val="footer"/>
    <w:basedOn w:val="Standard"/>
    <w:link w:val="FuzeileZchn"/>
    <w:rsid w:val="000D3A65"/>
    <w:pPr>
      <w:tabs>
        <w:tab w:val="center" w:pos="4536"/>
        <w:tab w:val="right" w:pos="9072"/>
      </w:tabs>
    </w:pPr>
  </w:style>
  <w:style w:type="character" w:customStyle="1" w:styleId="FuzeileZchn">
    <w:name w:val="Fußzeile Zchn"/>
    <w:basedOn w:val="Absatz-Standardschriftart"/>
    <w:link w:val="Fuzeile"/>
    <w:rsid w:val="000D3A65"/>
    <w:rPr>
      <w:rFonts w:ascii="Arial" w:eastAsia="MS Mincho" w:hAnsi="Arial" w:cs="Arial"/>
      <w:color w:val="000000"/>
      <w:sz w:val="20"/>
      <w:szCs w:val="20"/>
      <w:lang w:eastAsia="ja-JP"/>
    </w:rPr>
  </w:style>
  <w:style w:type="paragraph" w:customStyle="1" w:styleId="Vorgabetext">
    <w:name w:val="Vorgabetext"/>
    <w:basedOn w:val="Standard"/>
    <w:link w:val="VorgabetextZchn"/>
    <w:rsid w:val="000D3A65"/>
    <w:pPr>
      <w:tabs>
        <w:tab w:val="left" w:pos="0"/>
      </w:tabs>
      <w:overflowPunct w:val="0"/>
      <w:autoSpaceDE w:val="0"/>
      <w:autoSpaceDN w:val="0"/>
      <w:adjustRightInd w:val="0"/>
      <w:textAlignment w:val="baseline"/>
    </w:pPr>
    <w:rPr>
      <w:rFonts w:eastAsia="Times New Roman" w:cs="Times New Roman"/>
      <w:color w:val="auto"/>
    </w:rPr>
  </w:style>
  <w:style w:type="character" w:customStyle="1" w:styleId="VorgabetextZchn">
    <w:name w:val="Vorgabetext Zchn"/>
    <w:link w:val="Vorgabetext"/>
    <w:rsid w:val="000D3A65"/>
    <w:rPr>
      <w:rFonts w:ascii="Arial" w:eastAsia="Times New Roman" w:hAnsi="Arial" w:cs="Times New Roman"/>
      <w:sz w:val="20"/>
      <w:szCs w:val="20"/>
      <w:lang w:eastAsia="ja-JP"/>
    </w:rPr>
  </w:style>
  <w:style w:type="paragraph" w:styleId="Sprechblasentext">
    <w:name w:val="Balloon Text"/>
    <w:basedOn w:val="Standard"/>
    <w:link w:val="SprechblasentextZchn"/>
    <w:semiHidden/>
    <w:rsid w:val="000D3A65"/>
    <w:rPr>
      <w:rFonts w:ascii="Tahoma" w:hAnsi="Tahoma" w:cs="Tahoma"/>
      <w:sz w:val="16"/>
      <w:szCs w:val="16"/>
    </w:rPr>
  </w:style>
  <w:style w:type="character" w:customStyle="1" w:styleId="SprechblasentextZchn">
    <w:name w:val="Sprechblasentext Zchn"/>
    <w:basedOn w:val="Absatz-Standardschriftart"/>
    <w:link w:val="Sprechblasentext"/>
    <w:semiHidden/>
    <w:rsid w:val="000D3A65"/>
    <w:rPr>
      <w:rFonts w:ascii="Tahoma" w:eastAsia="MS Mincho" w:hAnsi="Tahoma" w:cs="Tahoma"/>
      <w:color w:val="000000"/>
      <w:sz w:val="16"/>
      <w:szCs w:val="16"/>
      <w:lang w:eastAsia="ja-JP"/>
    </w:rPr>
  </w:style>
  <w:style w:type="character" w:styleId="Hyperlink">
    <w:name w:val="Hyperlink"/>
    <w:rsid w:val="000D3A65"/>
    <w:rPr>
      <w:color w:val="0000FF"/>
      <w:u w:val="single"/>
    </w:rPr>
  </w:style>
  <w:style w:type="paragraph" w:customStyle="1" w:styleId="FarbigeListe-Akzent11">
    <w:name w:val="Farbige Liste - Akzent 11"/>
    <w:basedOn w:val="Standard"/>
    <w:uiPriority w:val="34"/>
    <w:qFormat/>
    <w:rsid w:val="000D3A65"/>
    <w:pPr>
      <w:ind w:left="720"/>
      <w:contextualSpacing/>
    </w:pPr>
  </w:style>
  <w:style w:type="paragraph" w:customStyle="1" w:styleId="bodytext">
    <w:name w:val="bodytext"/>
    <w:basedOn w:val="Standard"/>
    <w:rsid w:val="000D3A65"/>
    <w:pPr>
      <w:spacing w:before="100" w:beforeAutospacing="1" w:after="100" w:afterAutospacing="1"/>
    </w:pPr>
    <w:rPr>
      <w:rFonts w:ascii="Times" w:hAnsi="Times" w:cs="Times New Roman"/>
      <w:color w:val="auto"/>
      <w:lang w:eastAsia="de-DE"/>
    </w:rPr>
  </w:style>
  <w:style w:type="paragraph" w:styleId="Listenabsatz">
    <w:name w:val="List Paragraph"/>
    <w:basedOn w:val="Standard"/>
    <w:uiPriority w:val="34"/>
    <w:qFormat/>
    <w:rsid w:val="000D3A65"/>
    <w:pPr>
      <w:ind w:left="720"/>
      <w:contextualSpacing/>
    </w:pPr>
  </w:style>
  <w:style w:type="paragraph" w:styleId="Kommentartext">
    <w:name w:val="annotation text"/>
    <w:basedOn w:val="Standard"/>
    <w:link w:val="KommentartextZchn"/>
    <w:semiHidden/>
    <w:unhideWhenUsed/>
    <w:rsid w:val="000D3A65"/>
  </w:style>
  <w:style w:type="character" w:customStyle="1" w:styleId="KommentartextZchn">
    <w:name w:val="Kommentartext Zchn"/>
    <w:basedOn w:val="Absatz-Standardschriftart"/>
    <w:link w:val="Kommentartext"/>
    <w:semiHidden/>
    <w:rsid w:val="000D3A65"/>
    <w:rPr>
      <w:rFonts w:ascii="Arial" w:eastAsia="MS Mincho" w:hAnsi="Arial" w:cs="Arial"/>
      <w:color w:val="000000"/>
      <w:sz w:val="20"/>
      <w:szCs w:val="20"/>
      <w:lang w:eastAsia="ja-JP"/>
    </w:rPr>
  </w:style>
  <w:style w:type="paragraph" w:styleId="Kommentarthema">
    <w:name w:val="annotation subject"/>
    <w:basedOn w:val="Kommentartext"/>
    <w:next w:val="Kommentartext"/>
    <w:link w:val="KommentarthemaZchn"/>
    <w:semiHidden/>
    <w:unhideWhenUsed/>
    <w:rsid w:val="000D3A65"/>
    <w:rPr>
      <w:b/>
      <w:bCs/>
    </w:rPr>
  </w:style>
  <w:style w:type="character" w:customStyle="1" w:styleId="KommentarthemaZchn">
    <w:name w:val="Kommentarthema Zchn"/>
    <w:basedOn w:val="KommentartextZchn"/>
    <w:link w:val="Kommentarthema"/>
    <w:semiHidden/>
    <w:rsid w:val="000D3A65"/>
    <w:rPr>
      <w:rFonts w:ascii="Arial" w:eastAsia="MS Mincho" w:hAnsi="Arial" w:cs="Arial"/>
      <w:b/>
      <w:bCs/>
      <w:color w:val="000000"/>
      <w:sz w:val="20"/>
      <w:szCs w:val="20"/>
      <w:lang w:eastAsia="ja-JP"/>
    </w:rPr>
  </w:style>
  <w:style w:type="character" w:customStyle="1" w:styleId="berschrift2Zchn">
    <w:name w:val="Überschrift 2 Zchn"/>
    <w:basedOn w:val="Absatz-Standardschriftart"/>
    <w:link w:val="berschrift2"/>
    <w:rsid w:val="0061591D"/>
    <w:rPr>
      <w:rFonts w:asciiTheme="majorHAnsi" w:eastAsiaTheme="majorEastAsia" w:hAnsiTheme="majorHAnsi" w:cstheme="majorBidi"/>
      <w:b/>
      <w:bCs/>
      <w:color w:val="4F81BD" w:themeColor="accent1"/>
      <w:sz w:val="26"/>
      <w:szCs w:val="26"/>
      <w:lang w:eastAsia="ja-JP"/>
    </w:rPr>
  </w:style>
  <w:style w:type="character" w:styleId="Kommentarzeichen">
    <w:name w:val="annotation reference"/>
    <w:basedOn w:val="Absatz-Standardschriftart"/>
    <w:semiHidden/>
    <w:unhideWhenUsed/>
    <w:rsid w:val="0079728B"/>
    <w:rPr>
      <w:sz w:val="16"/>
      <w:szCs w:val="16"/>
    </w:rPr>
  </w:style>
  <w:style w:type="paragraph" w:styleId="berarbeitung">
    <w:name w:val="Revision"/>
    <w:hidden/>
    <w:semiHidden/>
    <w:rsid w:val="00E47678"/>
    <w:rPr>
      <w:rFonts w:ascii="Arial" w:eastAsia="MS Mincho" w:hAnsi="Arial" w:cs="Arial"/>
      <w:color w:val="000000"/>
      <w:sz w:val="20"/>
      <w:szCs w:val="20"/>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4716098">
      <w:bodyDiv w:val="1"/>
      <w:marLeft w:val="0"/>
      <w:marRight w:val="0"/>
      <w:marTop w:val="0"/>
      <w:marBottom w:val="0"/>
      <w:divBdr>
        <w:top w:val="none" w:sz="0" w:space="0" w:color="auto"/>
        <w:left w:val="none" w:sz="0" w:space="0" w:color="auto"/>
        <w:bottom w:val="none" w:sz="0" w:space="0" w:color="auto"/>
        <w:right w:val="none" w:sz="0" w:space="0" w:color="auto"/>
      </w:divBdr>
    </w:div>
    <w:div w:id="889414738">
      <w:bodyDiv w:val="1"/>
      <w:marLeft w:val="0"/>
      <w:marRight w:val="0"/>
      <w:marTop w:val="0"/>
      <w:marBottom w:val="0"/>
      <w:divBdr>
        <w:top w:val="none" w:sz="0" w:space="0" w:color="auto"/>
        <w:left w:val="none" w:sz="0" w:space="0" w:color="auto"/>
        <w:bottom w:val="none" w:sz="0" w:space="0" w:color="auto"/>
        <w:right w:val="none" w:sz="0" w:space="0" w:color="auto"/>
      </w:divBdr>
    </w:div>
    <w:div w:id="1175681323">
      <w:bodyDiv w:val="1"/>
      <w:marLeft w:val="0"/>
      <w:marRight w:val="0"/>
      <w:marTop w:val="0"/>
      <w:marBottom w:val="0"/>
      <w:divBdr>
        <w:top w:val="none" w:sz="0" w:space="0" w:color="auto"/>
        <w:left w:val="none" w:sz="0" w:space="0" w:color="auto"/>
        <w:bottom w:val="none" w:sz="0" w:space="0" w:color="auto"/>
        <w:right w:val="none" w:sz="0" w:space="0" w:color="auto"/>
      </w:divBdr>
    </w:div>
    <w:div w:id="1251042317">
      <w:bodyDiv w:val="1"/>
      <w:marLeft w:val="0"/>
      <w:marRight w:val="0"/>
      <w:marTop w:val="0"/>
      <w:marBottom w:val="0"/>
      <w:divBdr>
        <w:top w:val="none" w:sz="0" w:space="0" w:color="auto"/>
        <w:left w:val="none" w:sz="0" w:space="0" w:color="auto"/>
        <w:bottom w:val="none" w:sz="0" w:space="0" w:color="auto"/>
        <w:right w:val="none" w:sz="0" w:space="0" w:color="auto"/>
      </w:divBdr>
    </w:div>
    <w:div w:id="1465541830">
      <w:bodyDiv w:val="1"/>
      <w:marLeft w:val="0"/>
      <w:marRight w:val="0"/>
      <w:marTop w:val="0"/>
      <w:marBottom w:val="0"/>
      <w:divBdr>
        <w:top w:val="none" w:sz="0" w:space="0" w:color="auto"/>
        <w:left w:val="none" w:sz="0" w:space="0" w:color="auto"/>
        <w:bottom w:val="none" w:sz="0" w:space="0" w:color="auto"/>
        <w:right w:val="none" w:sz="0" w:space="0" w:color="auto"/>
      </w:divBdr>
    </w:div>
    <w:div w:id="1485316303">
      <w:bodyDiv w:val="1"/>
      <w:marLeft w:val="0"/>
      <w:marRight w:val="0"/>
      <w:marTop w:val="0"/>
      <w:marBottom w:val="0"/>
      <w:divBdr>
        <w:top w:val="none" w:sz="0" w:space="0" w:color="auto"/>
        <w:left w:val="none" w:sz="0" w:space="0" w:color="auto"/>
        <w:bottom w:val="none" w:sz="0" w:space="0" w:color="auto"/>
        <w:right w:val="none" w:sz="0" w:space="0" w:color="auto"/>
      </w:divBdr>
    </w:div>
    <w:div w:id="189720663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F57A5B-DA1F-49D9-805D-460393E666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921</Words>
  <Characters>5808</Characters>
  <Application>Microsoft Office Word</Application>
  <DocSecurity>0</DocSecurity>
  <Lines>48</Lines>
  <Paragraphs>13</Paragraphs>
  <ScaleCrop>false</ScaleCrop>
  <HeadingPairs>
    <vt:vector size="2" baseType="variant">
      <vt:variant>
        <vt:lpstr>Titel</vt:lpstr>
      </vt:variant>
      <vt:variant>
        <vt:i4>1</vt:i4>
      </vt:variant>
    </vt:vector>
  </HeadingPairs>
  <TitlesOfParts>
    <vt:vector size="1" baseType="lpstr">
      <vt:lpstr/>
    </vt:vector>
  </TitlesOfParts>
  <Company>Peter Wustrow GmbH Werbeagentur</Company>
  <LinksUpToDate>false</LinksUpToDate>
  <CharactersWithSpaces>6716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Peter Wustrow</dc:creator>
  <cp:lastModifiedBy>Messmer, Christina</cp:lastModifiedBy>
  <cp:revision>5</cp:revision>
  <cp:lastPrinted>2019-02-07T10:27:00Z</cp:lastPrinted>
  <dcterms:created xsi:type="dcterms:W3CDTF">2022-12-19T08:39:00Z</dcterms:created>
  <dcterms:modified xsi:type="dcterms:W3CDTF">2022-12-21T11:44:00Z</dcterms:modified>
</cp:coreProperties>
</file>