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25D0" w14:textId="41240AD1" w:rsidR="000D3A65" w:rsidRPr="00C8219D" w:rsidRDefault="00D92F9D" w:rsidP="0074764E">
      <w:pPr>
        <w:spacing w:line="360" w:lineRule="auto"/>
        <w:rPr>
          <w:color w:val="000000" w:themeColor="text1"/>
          <w:sz w:val="22"/>
          <w:szCs w:val="22"/>
        </w:rPr>
      </w:pPr>
      <w:r w:rsidRPr="00C8219D">
        <w:rPr>
          <w:color w:val="000000" w:themeColor="text1"/>
          <w:sz w:val="22"/>
        </w:rPr>
        <w:t xml:space="preserve">August </w:t>
      </w:r>
      <w:r w:rsidR="00773A02">
        <w:rPr>
          <w:color w:val="000000" w:themeColor="text1"/>
          <w:sz w:val="22"/>
        </w:rPr>
        <w:t>4</w:t>
      </w:r>
      <w:r w:rsidRPr="00C8219D">
        <w:rPr>
          <w:color w:val="000000" w:themeColor="text1"/>
          <w:sz w:val="22"/>
        </w:rPr>
        <w:t>, 2023</w:t>
      </w:r>
    </w:p>
    <w:p w14:paraId="22C37654" w14:textId="77777777" w:rsidR="005D6FCF" w:rsidRPr="00C8219D" w:rsidRDefault="005D6FCF" w:rsidP="0074764E">
      <w:pPr>
        <w:spacing w:line="360" w:lineRule="auto"/>
        <w:rPr>
          <w:color w:val="auto"/>
          <w:sz w:val="22"/>
          <w:szCs w:val="22"/>
        </w:rPr>
      </w:pPr>
    </w:p>
    <w:p w14:paraId="6B93D1F3" w14:textId="16169FED" w:rsidR="006C7E8F" w:rsidRPr="00C8219D" w:rsidRDefault="009333A8" w:rsidP="00444A83">
      <w:pPr>
        <w:spacing w:line="360" w:lineRule="auto"/>
        <w:rPr>
          <w:b/>
          <w:sz w:val="28"/>
          <w:szCs w:val="28"/>
        </w:rPr>
      </w:pPr>
      <w:r w:rsidRPr="00C8219D">
        <w:rPr>
          <w:b/>
          <w:sz w:val="28"/>
        </w:rPr>
        <w:t xml:space="preserve">CHIRON Group at </w:t>
      </w:r>
      <w:r w:rsidR="00566AFD">
        <w:rPr>
          <w:b/>
          <w:sz w:val="28"/>
        </w:rPr>
        <w:t xml:space="preserve">the </w:t>
      </w:r>
      <w:r w:rsidRPr="00C8219D">
        <w:rPr>
          <w:b/>
          <w:sz w:val="28"/>
        </w:rPr>
        <w:t>EMO Hannover 2023 – experience innovations live</w:t>
      </w:r>
    </w:p>
    <w:p w14:paraId="37C14826" w14:textId="77777777" w:rsidR="00444A83" w:rsidRPr="00C8219D" w:rsidRDefault="00444A83" w:rsidP="00444A83">
      <w:pPr>
        <w:spacing w:line="360" w:lineRule="auto"/>
        <w:rPr>
          <w:bCs/>
          <w:sz w:val="28"/>
          <w:szCs w:val="28"/>
        </w:rPr>
      </w:pPr>
    </w:p>
    <w:p w14:paraId="4510FF08" w14:textId="5252F8A4" w:rsidR="00D8139F" w:rsidRPr="00C8219D" w:rsidRDefault="00876DAC" w:rsidP="00D8139F">
      <w:pPr>
        <w:pStyle w:val="p"/>
        <w:rPr>
          <w:b/>
          <w:bCs/>
          <w:sz w:val="22"/>
          <w:szCs w:val="22"/>
        </w:rPr>
      </w:pPr>
      <w:r w:rsidRPr="00C8219D">
        <w:rPr>
          <w:b/>
          <w:sz w:val="22"/>
        </w:rPr>
        <w:t xml:space="preserve">The skill is to pick out the innovations and new developments from the many being presented that can take your manufacturing and production forwards. Whether they focus on productivity, quality or service, the aim is ultimately to implement your own innovations. Under the motto "Innovative Manufacturing", </w:t>
      </w:r>
      <w:r w:rsidR="00566AFD">
        <w:rPr>
          <w:b/>
          <w:sz w:val="22"/>
        </w:rPr>
        <w:t xml:space="preserve">the </w:t>
      </w:r>
      <w:r w:rsidRPr="00C8219D">
        <w:rPr>
          <w:b/>
          <w:sz w:val="22"/>
        </w:rPr>
        <w:t xml:space="preserve">EMO </w:t>
      </w:r>
      <w:r w:rsidR="00566AFD">
        <w:rPr>
          <w:b/>
          <w:sz w:val="22"/>
        </w:rPr>
        <w:t xml:space="preserve">exhibition </w:t>
      </w:r>
      <w:r w:rsidRPr="00C8219D">
        <w:rPr>
          <w:b/>
          <w:sz w:val="22"/>
        </w:rPr>
        <w:t>will this year quite definitely bring all these together in one place. Anyone using Hanover as an opportunity to discover any kind of innovation for their company will find satisfaction with the CHIRON Group.</w:t>
      </w:r>
    </w:p>
    <w:p w14:paraId="5EA81DE4" w14:textId="73EDF45D" w:rsidR="00972690" w:rsidRPr="00C8219D" w:rsidRDefault="00972690" w:rsidP="00972690">
      <w:pPr>
        <w:spacing w:line="360" w:lineRule="auto"/>
        <w:rPr>
          <w:b/>
          <w:bCs/>
          <w:sz w:val="22"/>
          <w:szCs w:val="22"/>
        </w:rPr>
      </w:pPr>
      <w:r w:rsidRPr="00C8219D">
        <w:rPr>
          <w:b/>
          <w:color w:val="000000" w:themeColor="text1"/>
          <w:sz w:val="22"/>
        </w:rPr>
        <w:t xml:space="preserve">DZ 22 S mill turn: Highly flexible and stable solution for small and medium </w:t>
      </w:r>
      <w:proofErr w:type="gramStart"/>
      <w:r w:rsidRPr="00C8219D">
        <w:rPr>
          <w:b/>
          <w:color w:val="000000" w:themeColor="text1"/>
          <w:sz w:val="22"/>
        </w:rPr>
        <w:t>series</w:t>
      </w:r>
      <w:proofErr w:type="gramEnd"/>
    </w:p>
    <w:p w14:paraId="1D9966C3" w14:textId="3B3E7DFC" w:rsidR="00F73E17" w:rsidRPr="00C8219D" w:rsidRDefault="00F73E17" w:rsidP="00972690">
      <w:pPr>
        <w:spacing w:line="360" w:lineRule="auto"/>
        <w:rPr>
          <w:sz w:val="22"/>
          <w:szCs w:val="22"/>
        </w:rPr>
      </w:pPr>
      <w:r w:rsidRPr="00C8219D">
        <w:rPr>
          <w:color w:val="000000" w:themeColor="text1"/>
          <w:sz w:val="22"/>
        </w:rPr>
        <w:t xml:space="preserve">In contrast to a motor housing, the stator housing on a traction motor for electric cars is a classic rotationally symmetric component. The </w:t>
      </w:r>
      <w:r w:rsidR="00566AFD">
        <w:rPr>
          <w:color w:val="000000" w:themeColor="text1"/>
          <w:sz w:val="22"/>
        </w:rPr>
        <w:t>mill-turn</w:t>
      </w:r>
      <w:r w:rsidRPr="00C8219D">
        <w:rPr>
          <w:color w:val="000000" w:themeColor="text1"/>
          <w:sz w:val="22"/>
        </w:rPr>
        <w:t xml:space="preserve"> solution on one or more DZ 22 S mill turn machines from the CHIRON Group for machining inner contours and bearing seats simply requires standard tools. Likewise, the clamping concepts for OP10 and OP20 of the </w:t>
      </w:r>
      <w:r w:rsidR="00566AFD">
        <w:rPr>
          <w:color w:val="000000" w:themeColor="text1"/>
          <w:sz w:val="22"/>
        </w:rPr>
        <w:t>mill-turn</w:t>
      </w:r>
      <w:r w:rsidRPr="00C8219D">
        <w:rPr>
          <w:color w:val="000000" w:themeColor="text1"/>
          <w:sz w:val="22"/>
        </w:rPr>
        <w:t xml:space="preserve"> complete machining solution can be implemented with proven standards. "Manufacturing stator housings using a combination of milling and turning on the DZ 22 S mill turn is the optimum solution – precise and highly flexible – for small batch sizes through to medium series</w:t>
      </w:r>
      <w:r w:rsidR="00773A02">
        <w:rPr>
          <w:color w:val="000000" w:themeColor="text1"/>
          <w:sz w:val="22"/>
        </w:rPr>
        <w:t>,</w:t>
      </w:r>
      <w:r w:rsidRPr="00C8219D">
        <w:rPr>
          <w:color w:val="000000" w:themeColor="text1"/>
          <w:sz w:val="22"/>
        </w:rPr>
        <w:t>"</w:t>
      </w:r>
      <w:r w:rsidR="00773A02" w:rsidRPr="00773A02">
        <w:t xml:space="preserve"> </w:t>
      </w:r>
      <w:r w:rsidR="00773A02" w:rsidRPr="00773A02">
        <w:rPr>
          <w:color w:val="000000" w:themeColor="text1"/>
          <w:sz w:val="22"/>
        </w:rPr>
        <w:t>Michael Rothenburger, Head of Core Workpieces Automotive, is convinced.</w:t>
      </w:r>
      <w:r w:rsidRPr="00C8219D">
        <w:rPr>
          <w:color w:val="000000" w:themeColor="text1"/>
          <w:sz w:val="22"/>
        </w:rPr>
        <w:t xml:space="preserve"> "For the motor housing, on the other hand," Rothenburger continues, "the turning process is not as easy to implement – the clamping devices to compensate for the imbalance caused by the protruding flanges for mounting the transmission housing and bearing shield are too complex and too costly.</w:t>
      </w:r>
      <w:r w:rsidR="00773A02">
        <w:rPr>
          <w:color w:val="000000" w:themeColor="text1"/>
          <w:sz w:val="22"/>
        </w:rPr>
        <w:t xml:space="preserve"> </w:t>
      </w:r>
      <w:r w:rsidRPr="00C8219D">
        <w:rPr>
          <w:color w:val="000000" w:themeColor="text1"/>
          <w:sz w:val="22"/>
        </w:rPr>
        <w:t xml:space="preserve">Here we favor machining purely using milling to achieve the required quality. </w:t>
      </w:r>
      <w:r w:rsidR="00566AFD" w:rsidRPr="00566AFD">
        <w:rPr>
          <w:color w:val="auto"/>
          <w:sz w:val="22"/>
        </w:rPr>
        <w:t>In order to also meet the demand for high productivity, the tools for machining the bearing bore and the bearing seat are developments of the CHIRON Group with its system partners.</w:t>
      </w:r>
      <w:r w:rsidR="00566AFD" w:rsidRPr="00C8219D">
        <w:rPr>
          <w:color w:val="000000" w:themeColor="text1"/>
          <w:sz w:val="22"/>
        </w:rPr>
        <w:t>"</w:t>
      </w:r>
    </w:p>
    <w:p w14:paraId="728F8F9D" w14:textId="121B3C29" w:rsidR="00972690" w:rsidRPr="00C8219D" w:rsidRDefault="00972690" w:rsidP="00972690">
      <w:pPr>
        <w:spacing w:line="360" w:lineRule="auto"/>
        <w:rPr>
          <w:sz w:val="22"/>
          <w:szCs w:val="22"/>
        </w:rPr>
      </w:pPr>
    </w:p>
    <w:p w14:paraId="0885676F" w14:textId="1B1CCD6B" w:rsidR="00972690" w:rsidRPr="00C8219D" w:rsidRDefault="00AB11D7" w:rsidP="00972690">
      <w:pPr>
        <w:spacing w:line="360" w:lineRule="auto"/>
        <w:rPr>
          <w:b/>
          <w:bCs/>
          <w:sz w:val="22"/>
          <w:szCs w:val="22"/>
        </w:rPr>
      </w:pPr>
      <w:r w:rsidRPr="00C8219D">
        <w:rPr>
          <w:b/>
          <w:color w:val="000000" w:themeColor="text1"/>
          <w:sz w:val="22"/>
        </w:rPr>
        <w:lastRenderedPageBreak/>
        <w:t>15 Series: State-of-the-art-machining – premiere of the latest machine generation</w:t>
      </w:r>
    </w:p>
    <w:p w14:paraId="076C3E63" w14:textId="590D00E5" w:rsidR="006C7E8F" w:rsidRPr="00C8219D" w:rsidRDefault="00811A72" w:rsidP="00972690">
      <w:pPr>
        <w:spacing w:line="360" w:lineRule="auto"/>
        <w:rPr>
          <w:sz w:val="22"/>
          <w:szCs w:val="22"/>
        </w:rPr>
      </w:pPr>
      <w:r w:rsidRPr="00C8219D">
        <w:rPr>
          <w:color w:val="000000" w:themeColor="text1"/>
          <w:sz w:val="22"/>
        </w:rPr>
        <w:t xml:space="preserve">More than 4,000 machining centers </w:t>
      </w:r>
      <w:r w:rsidR="00AA68CE">
        <w:rPr>
          <w:color w:val="000000" w:themeColor="text1"/>
          <w:sz w:val="22"/>
        </w:rPr>
        <w:t>of the</w:t>
      </w:r>
      <w:r w:rsidRPr="00C8219D">
        <w:rPr>
          <w:color w:val="000000" w:themeColor="text1"/>
          <w:sz w:val="22"/>
        </w:rPr>
        <w:t xml:space="preserve"> 15 Series have been put into operation since the year 2000 – that's an average of one every other day! A more detailed look at 23 years of key figures for the 15 Series reveals one thing in particular: The machines are amongst the most versatile in the </w:t>
      </w:r>
      <w:r w:rsidR="00AA68CE">
        <w:rPr>
          <w:color w:val="000000" w:themeColor="text1"/>
          <w:sz w:val="22"/>
        </w:rPr>
        <w:t>p</w:t>
      </w:r>
      <w:r w:rsidR="00AA68CE" w:rsidRPr="00AA68CE">
        <w:rPr>
          <w:color w:val="000000" w:themeColor="text1"/>
          <w:sz w:val="22"/>
        </w:rPr>
        <w:t>roduct portfolio of the CHIRON Group</w:t>
      </w:r>
      <w:r w:rsidR="00AA68CE">
        <w:rPr>
          <w:color w:val="000000" w:themeColor="text1"/>
          <w:sz w:val="22"/>
        </w:rPr>
        <w:t xml:space="preserve"> </w:t>
      </w:r>
      <w:r w:rsidRPr="00C8219D">
        <w:rPr>
          <w:color w:val="000000" w:themeColor="text1"/>
          <w:sz w:val="22"/>
        </w:rPr>
        <w:t>in terms of the range of parts and industries.</w:t>
      </w:r>
      <w:r w:rsidR="00AA68CE">
        <w:rPr>
          <w:color w:val="000000" w:themeColor="text1"/>
          <w:sz w:val="22"/>
        </w:rPr>
        <w:t xml:space="preserve"> </w:t>
      </w:r>
      <w:r w:rsidRPr="00C8219D">
        <w:rPr>
          <w:color w:val="000000" w:themeColor="text1"/>
          <w:sz w:val="22"/>
        </w:rPr>
        <w:t xml:space="preserve">"The machining centers in the 15 Series are popular because of their dynamics and speed, as well as their reliability," says Sales Engineer Markus Schimansky with reference to his customers. The next generation of the 15 Series will celebrate its premiere at EMO in Hanover. It will be controlled with the new </w:t>
      </w:r>
      <w:proofErr w:type="spellStart"/>
      <w:r w:rsidRPr="00C8219D">
        <w:rPr>
          <w:color w:val="000000" w:themeColor="text1"/>
          <w:sz w:val="22"/>
        </w:rPr>
        <w:t>Sinumerik</w:t>
      </w:r>
      <w:proofErr w:type="spellEnd"/>
      <w:r w:rsidRPr="00C8219D">
        <w:rPr>
          <w:color w:val="000000" w:themeColor="text1"/>
          <w:sz w:val="22"/>
        </w:rPr>
        <w:t xml:space="preserve"> One system: Simplified intuitive operation on 22" or 24" touchscreens with </w:t>
      </w:r>
      <w:proofErr w:type="spellStart"/>
      <w:r w:rsidRPr="00C8219D">
        <w:rPr>
          <w:color w:val="000000" w:themeColor="text1"/>
          <w:sz w:val="22"/>
        </w:rPr>
        <w:t>Profinet</w:t>
      </w:r>
      <w:proofErr w:type="spellEnd"/>
      <w:r w:rsidRPr="00C8219D">
        <w:rPr>
          <w:color w:val="000000" w:themeColor="text1"/>
          <w:sz w:val="22"/>
        </w:rPr>
        <w:t xml:space="preserve"> standard. Based on this, the digital systems from the </w:t>
      </w:r>
      <w:proofErr w:type="spellStart"/>
      <w:r w:rsidRPr="00C8219D">
        <w:rPr>
          <w:color w:val="000000" w:themeColor="text1"/>
          <w:sz w:val="22"/>
        </w:rPr>
        <w:t>SmartLine</w:t>
      </w:r>
      <w:proofErr w:type="spellEnd"/>
      <w:r w:rsidRPr="00C8219D">
        <w:rPr>
          <w:color w:val="000000" w:themeColor="text1"/>
          <w:sz w:val="22"/>
        </w:rPr>
        <w:t xml:space="preserve"> portfolio of the CHIRON Group can now be used to their full extent. Schimansky is convinced that the positive effects of smart digitalization will be seen in manufacturing on a highly practical level. For example, with ConditionLine for automatic condition monitoring. Maintenance and repairs can be specifically planned by the system, which in turn increases availability. Another example is the preventive collision protection provided by the </w:t>
      </w:r>
      <w:proofErr w:type="spellStart"/>
      <w:r w:rsidRPr="00C8219D">
        <w:rPr>
          <w:color w:val="000000" w:themeColor="text1"/>
          <w:sz w:val="22"/>
        </w:rPr>
        <w:t>ProtectLine</w:t>
      </w:r>
      <w:proofErr w:type="spellEnd"/>
      <w:r w:rsidRPr="00C8219D">
        <w:rPr>
          <w:color w:val="000000" w:themeColor="text1"/>
          <w:sz w:val="22"/>
        </w:rPr>
        <w:t xml:space="preserve"> digital system, which makes the manufacturing process safer. </w:t>
      </w:r>
    </w:p>
    <w:p w14:paraId="2BB45B43" w14:textId="4A4D764F" w:rsidR="00FF2994" w:rsidRPr="00C8219D" w:rsidRDefault="00E62278" w:rsidP="00972690">
      <w:pPr>
        <w:spacing w:line="360" w:lineRule="auto"/>
        <w:rPr>
          <w:sz w:val="22"/>
          <w:szCs w:val="22"/>
        </w:rPr>
      </w:pPr>
      <w:r w:rsidRPr="00C8219D">
        <w:rPr>
          <w:color w:val="000000" w:themeColor="text1"/>
          <w:sz w:val="22"/>
        </w:rPr>
        <w:t>The next generation, in addition to the already extensive options provided by the 15 Series, now also includes the own rotary tables</w:t>
      </w:r>
      <w:r w:rsidR="00AA68CE">
        <w:rPr>
          <w:color w:val="000000" w:themeColor="text1"/>
          <w:sz w:val="22"/>
        </w:rPr>
        <w:t xml:space="preserve"> of the CHIRON Group</w:t>
      </w:r>
      <w:r w:rsidRPr="00C8219D">
        <w:rPr>
          <w:color w:val="000000" w:themeColor="text1"/>
          <w:sz w:val="22"/>
        </w:rPr>
        <w:t>. The new RTA220 can now be used for "lightweight" four-axis machining (</w:t>
      </w:r>
      <w:proofErr w:type="gramStart"/>
      <w:r w:rsidRPr="00C8219D">
        <w:rPr>
          <w:color w:val="000000" w:themeColor="text1"/>
          <w:sz w:val="22"/>
        </w:rPr>
        <w:t>e.g.</w:t>
      </w:r>
      <w:proofErr w:type="gramEnd"/>
      <w:r w:rsidRPr="00C8219D">
        <w:rPr>
          <w:color w:val="000000" w:themeColor="text1"/>
          <w:sz w:val="22"/>
        </w:rPr>
        <w:t xml:space="preserve"> of aluminum) in particular. It is wear-free and for 0°/180° positioning, only requires 0.4 s instead of the previous 0.9 s. The basic technical data remains the same – the balance between flexibility and productivity and between performance, </w:t>
      </w:r>
      <w:proofErr w:type="gramStart"/>
      <w:r w:rsidRPr="00C8219D">
        <w:rPr>
          <w:color w:val="000000" w:themeColor="text1"/>
          <w:sz w:val="22"/>
        </w:rPr>
        <w:t>dynamics</w:t>
      </w:r>
      <w:proofErr w:type="gramEnd"/>
      <w:r w:rsidRPr="00C8219D">
        <w:rPr>
          <w:color w:val="000000" w:themeColor="text1"/>
          <w:sz w:val="22"/>
        </w:rPr>
        <w:t xml:space="preserve"> and stability of a machine in the 15 Series has proven itself in day-to-day practice. And ultimately, it is this balance that makes the machining centers in the 15 Series among the most versatile in the product range</w:t>
      </w:r>
      <w:r w:rsidR="00AA68CE">
        <w:rPr>
          <w:color w:val="000000" w:themeColor="text1"/>
          <w:sz w:val="22"/>
        </w:rPr>
        <w:t xml:space="preserve"> of the CHIRON Group</w:t>
      </w:r>
      <w:r w:rsidRPr="00C8219D">
        <w:rPr>
          <w:color w:val="000000" w:themeColor="text1"/>
          <w:sz w:val="22"/>
        </w:rPr>
        <w:t>.</w:t>
      </w:r>
    </w:p>
    <w:p w14:paraId="64B7C90A" w14:textId="77777777" w:rsidR="00FA4BE7" w:rsidRPr="00C8219D" w:rsidRDefault="00FA4BE7" w:rsidP="00972690">
      <w:pPr>
        <w:spacing w:line="360" w:lineRule="auto"/>
        <w:rPr>
          <w:sz w:val="22"/>
          <w:szCs w:val="22"/>
        </w:rPr>
      </w:pPr>
    </w:p>
    <w:p w14:paraId="5759BD36" w14:textId="706DDDE6" w:rsidR="00972690" w:rsidRPr="00C8219D" w:rsidRDefault="00E4570E" w:rsidP="00972690">
      <w:pPr>
        <w:spacing w:line="360" w:lineRule="auto"/>
        <w:rPr>
          <w:b/>
          <w:bCs/>
          <w:sz w:val="22"/>
          <w:szCs w:val="22"/>
        </w:rPr>
      </w:pPr>
      <w:r w:rsidRPr="00C8219D">
        <w:rPr>
          <w:b/>
          <w:color w:val="000000" w:themeColor="text1"/>
          <w:sz w:val="22"/>
        </w:rPr>
        <w:t>High level of innovation with six-sided complete machining</w:t>
      </w:r>
    </w:p>
    <w:p w14:paraId="33700F45" w14:textId="2A7C9C76" w:rsidR="00362DAE" w:rsidRPr="00C8219D" w:rsidRDefault="00E4570E" w:rsidP="00C30AC7">
      <w:pPr>
        <w:spacing w:line="360" w:lineRule="auto"/>
        <w:rPr>
          <w:sz w:val="22"/>
          <w:szCs w:val="22"/>
        </w:rPr>
      </w:pPr>
      <w:r w:rsidRPr="00C8219D">
        <w:rPr>
          <w:color w:val="000000" w:themeColor="text1"/>
          <w:sz w:val="22"/>
        </w:rPr>
        <w:t xml:space="preserve">Anyone familiar with the world of six-sided complete machining with milling and turning knows about the benefits when machining highly precise, </w:t>
      </w:r>
      <w:proofErr w:type="gramStart"/>
      <w:r w:rsidRPr="00C8219D">
        <w:rPr>
          <w:color w:val="000000" w:themeColor="text1"/>
          <w:sz w:val="22"/>
        </w:rPr>
        <w:t>complex</w:t>
      </w:r>
      <w:proofErr w:type="gramEnd"/>
      <w:r w:rsidRPr="00C8219D">
        <w:rPr>
          <w:color w:val="000000" w:themeColor="text1"/>
          <w:sz w:val="22"/>
        </w:rPr>
        <w:t xml:space="preserve"> and thus often very expensive workpieces. Even the very first part produced must have the correct dimensions. The MT 715 two</w:t>
      </w:r>
      <w:r w:rsidRPr="00C8219D">
        <w:rPr>
          <w:color w:val="000000" w:themeColor="text1"/>
          <w:sz w:val="22"/>
          <w:vertAlign w:val="superscript"/>
        </w:rPr>
        <w:t>+</w:t>
      </w:r>
      <w:r w:rsidRPr="00C8219D">
        <w:rPr>
          <w:color w:val="000000" w:themeColor="text1"/>
          <w:sz w:val="22"/>
        </w:rPr>
        <w:t xml:space="preserve"> and the FZ 08 S mill turn precision</w:t>
      </w:r>
      <w:r w:rsidRPr="00C8219D">
        <w:rPr>
          <w:color w:val="000000" w:themeColor="text1"/>
          <w:sz w:val="22"/>
          <w:vertAlign w:val="superscript"/>
        </w:rPr>
        <w:t>+</w:t>
      </w:r>
      <w:r w:rsidRPr="00C8219D">
        <w:rPr>
          <w:color w:val="000000" w:themeColor="text1"/>
          <w:sz w:val="22"/>
        </w:rPr>
        <w:t xml:space="preserve"> stand up to these </w:t>
      </w:r>
      <w:r w:rsidRPr="00C8219D">
        <w:rPr>
          <w:color w:val="000000" w:themeColor="text1"/>
          <w:sz w:val="22"/>
        </w:rPr>
        <w:lastRenderedPageBreak/>
        <w:t xml:space="preserve">demanding requirements at </w:t>
      </w:r>
      <w:r w:rsidR="00AA68CE">
        <w:rPr>
          <w:color w:val="000000" w:themeColor="text1"/>
          <w:sz w:val="22"/>
        </w:rPr>
        <w:t xml:space="preserve">the </w:t>
      </w:r>
      <w:r w:rsidRPr="00C8219D">
        <w:rPr>
          <w:color w:val="000000" w:themeColor="text1"/>
          <w:sz w:val="22"/>
        </w:rPr>
        <w:t>EMO Hannover</w:t>
      </w:r>
      <w:r w:rsidR="00AA68CE">
        <w:rPr>
          <w:color w:val="000000" w:themeColor="text1"/>
          <w:sz w:val="22"/>
        </w:rPr>
        <w:t xml:space="preserve"> 2023</w:t>
      </w:r>
      <w:r w:rsidRPr="00C8219D">
        <w:rPr>
          <w:color w:val="000000" w:themeColor="text1"/>
          <w:sz w:val="22"/>
        </w:rPr>
        <w:t>. The machining centers demonstrate their performance in action and make it clear why</w:t>
      </w:r>
      <w:r w:rsidR="00AA68CE">
        <w:rPr>
          <w:color w:val="000000" w:themeColor="text1"/>
          <w:sz w:val="22"/>
        </w:rPr>
        <w:t xml:space="preserve"> </w:t>
      </w:r>
      <w:r w:rsidRPr="00C8219D">
        <w:rPr>
          <w:color w:val="000000" w:themeColor="text1"/>
          <w:sz w:val="22"/>
        </w:rPr>
        <w:t>the six-sided complete machining system with integrated automation always means a productivity boost for customers.</w:t>
      </w:r>
    </w:p>
    <w:p w14:paraId="310D4100" w14:textId="77777777" w:rsidR="00362DAE" w:rsidRPr="00C8219D" w:rsidRDefault="00362DAE" w:rsidP="00972690">
      <w:pPr>
        <w:spacing w:line="360" w:lineRule="auto"/>
        <w:rPr>
          <w:sz w:val="22"/>
          <w:szCs w:val="22"/>
        </w:rPr>
      </w:pPr>
    </w:p>
    <w:p w14:paraId="4C9B6AB4" w14:textId="425938EA" w:rsidR="00972690" w:rsidRPr="00C8219D" w:rsidRDefault="004651D0" w:rsidP="00972690">
      <w:pPr>
        <w:spacing w:line="360" w:lineRule="auto"/>
        <w:rPr>
          <w:b/>
          <w:bCs/>
          <w:sz w:val="22"/>
          <w:szCs w:val="22"/>
        </w:rPr>
      </w:pPr>
      <w:r w:rsidRPr="00C8219D">
        <w:rPr>
          <w:b/>
          <w:color w:val="000000" w:themeColor="text1"/>
          <w:sz w:val="22"/>
        </w:rPr>
        <w:t>Micro5: With over 100 machining centers sold, the number one in micro</w:t>
      </w:r>
      <w:r w:rsidR="00C36CCD">
        <w:rPr>
          <w:b/>
          <w:color w:val="000000" w:themeColor="text1"/>
          <w:sz w:val="22"/>
        </w:rPr>
        <w:t>-</w:t>
      </w:r>
      <w:proofErr w:type="gramStart"/>
      <w:r w:rsidRPr="00C8219D">
        <w:rPr>
          <w:b/>
          <w:color w:val="000000" w:themeColor="text1"/>
          <w:sz w:val="22"/>
        </w:rPr>
        <w:t>machining</w:t>
      </w:r>
      <w:proofErr w:type="gramEnd"/>
      <w:r w:rsidRPr="00C8219D">
        <w:rPr>
          <w:b/>
          <w:color w:val="000000" w:themeColor="text1"/>
          <w:sz w:val="22"/>
        </w:rPr>
        <w:t xml:space="preserve"> </w:t>
      </w:r>
    </w:p>
    <w:p w14:paraId="01596ABD" w14:textId="0DAC9DC7" w:rsidR="00972690" w:rsidRPr="00C8219D" w:rsidRDefault="00C30AC7" w:rsidP="00972690">
      <w:pPr>
        <w:spacing w:line="360" w:lineRule="auto"/>
        <w:rPr>
          <w:sz w:val="22"/>
          <w:szCs w:val="22"/>
        </w:rPr>
      </w:pPr>
      <w:r w:rsidRPr="00C8219D">
        <w:rPr>
          <w:color w:val="000000" w:themeColor="text1"/>
          <w:sz w:val="22"/>
        </w:rPr>
        <w:t xml:space="preserve">In a very short amount of time, the smallest and most energy-efficient machine in the </w:t>
      </w:r>
      <w:r w:rsidR="00C36CCD">
        <w:rPr>
          <w:color w:val="000000" w:themeColor="text1"/>
          <w:sz w:val="22"/>
        </w:rPr>
        <w:t xml:space="preserve">product portfolio of the </w:t>
      </w:r>
      <w:r w:rsidRPr="00C8219D">
        <w:rPr>
          <w:color w:val="000000" w:themeColor="text1"/>
          <w:sz w:val="22"/>
        </w:rPr>
        <w:t>CHIRON Group has become a bestseller. The USPs of the Micro5 are sustainable and ultraprecise. This machining center features an energy requirement of just 0.5 kW/h, a footprint of under 1 m</w:t>
      </w:r>
      <w:r w:rsidRPr="00C8219D">
        <w:rPr>
          <w:color w:val="000000" w:themeColor="text1"/>
          <w:sz w:val="22"/>
          <w:vertAlign w:val="superscript"/>
        </w:rPr>
        <w:t>2</w:t>
      </w:r>
      <w:r w:rsidRPr="00C8219D">
        <w:rPr>
          <w:color w:val="000000" w:themeColor="text1"/>
          <w:sz w:val="22"/>
        </w:rPr>
        <w:t xml:space="preserve"> and micron-level precision. Together with </w:t>
      </w:r>
      <w:r w:rsidR="00C36CCD">
        <w:rPr>
          <w:color w:val="000000" w:themeColor="text1"/>
          <w:sz w:val="22"/>
        </w:rPr>
        <w:t xml:space="preserve">the </w:t>
      </w:r>
      <w:r w:rsidRPr="00C8219D">
        <w:rPr>
          <w:color w:val="000000" w:themeColor="text1"/>
          <w:sz w:val="22"/>
        </w:rPr>
        <w:t>automation</w:t>
      </w:r>
      <w:r w:rsidR="00C36CCD">
        <w:rPr>
          <w:color w:val="000000" w:themeColor="text1"/>
          <w:sz w:val="22"/>
        </w:rPr>
        <w:t xml:space="preserve"> </w:t>
      </w:r>
      <w:r w:rsidR="00C36CCD" w:rsidRPr="00C8219D">
        <w:rPr>
          <w:color w:val="000000" w:themeColor="text1"/>
          <w:sz w:val="22"/>
        </w:rPr>
        <w:t>Feed5</w:t>
      </w:r>
      <w:r w:rsidRPr="00C8219D">
        <w:rPr>
          <w:color w:val="000000" w:themeColor="text1"/>
          <w:sz w:val="22"/>
        </w:rPr>
        <w:t>, the Micro5 features high autonomy. With a workpiece blank of 50 x 50 x 3 mm</w:t>
      </w:r>
      <w:r w:rsidRPr="00C8219D">
        <w:rPr>
          <w:color w:val="000000" w:themeColor="text1"/>
          <w:sz w:val="22"/>
          <w:vertAlign w:val="superscript"/>
        </w:rPr>
        <w:t xml:space="preserve"> </w:t>
      </w:r>
      <w:r w:rsidRPr="00C8219D">
        <w:rPr>
          <w:color w:val="000000" w:themeColor="text1"/>
          <w:sz w:val="22"/>
        </w:rPr>
        <w:t>(capacity of over 1,200 blanks) and an assumed cycle time of ten minutes, that equates to eight days of automated production. The Micro5 and Feed5 will demonstrate dynamic and productive high-speed milling at EMO and will be a real eye-catcher for everyone working in precision technology.</w:t>
      </w:r>
    </w:p>
    <w:p w14:paraId="49FBE1D8" w14:textId="77777777" w:rsidR="00A123A1" w:rsidRPr="00C8219D" w:rsidRDefault="00A123A1" w:rsidP="00972690">
      <w:pPr>
        <w:spacing w:line="360" w:lineRule="auto"/>
        <w:rPr>
          <w:sz w:val="22"/>
          <w:szCs w:val="22"/>
        </w:rPr>
      </w:pPr>
    </w:p>
    <w:p w14:paraId="5E6084FD" w14:textId="2BF93C50" w:rsidR="00972690" w:rsidRPr="00C8219D" w:rsidRDefault="00C23A88" w:rsidP="00972690">
      <w:pPr>
        <w:spacing w:line="360" w:lineRule="auto"/>
        <w:rPr>
          <w:b/>
          <w:bCs/>
          <w:sz w:val="22"/>
          <w:szCs w:val="22"/>
        </w:rPr>
      </w:pPr>
      <w:r w:rsidRPr="00C8219D">
        <w:rPr>
          <w:b/>
          <w:color w:val="000000" w:themeColor="text1"/>
          <w:sz w:val="22"/>
        </w:rPr>
        <w:t xml:space="preserve">Versatile automation solutions and innovative services </w:t>
      </w:r>
    </w:p>
    <w:p w14:paraId="25AE0E83" w14:textId="6158CBC1" w:rsidR="008102C9" w:rsidRPr="00C8219D" w:rsidRDefault="00463C4F" w:rsidP="008102C9">
      <w:pPr>
        <w:spacing w:line="360" w:lineRule="auto"/>
        <w:rPr>
          <w:sz w:val="22"/>
          <w:szCs w:val="22"/>
        </w:rPr>
      </w:pPr>
      <w:r w:rsidRPr="00C8219D">
        <w:rPr>
          <w:color w:val="000000" w:themeColor="text1"/>
          <w:sz w:val="22"/>
        </w:rPr>
        <w:t xml:space="preserve">Access original spare parts faster and more easily – with </w:t>
      </w:r>
      <w:proofErr w:type="spellStart"/>
      <w:r w:rsidRPr="00C8219D">
        <w:rPr>
          <w:color w:val="000000" w:themeColor="text1"/>
          <w:sz w:val="22"/>
        </w:rPr>
        <w:t>myCHIRON</w:t>
      </w:r>
      <w:proofErr w:type="spellEnd"/>
      <w:r w:rsidRPr="00C8219D">
        <w:rPr>
          <w:color w:val="000000" w:themeColor="text1"/>
          <w:sz w:val="22"/>
        </w:rPr>
        <w:t xml:space="preserve">, the Service department of the CHIRON Group will present a new customer portal at the EMO, the </w:t>
      </w:r>
      <w:proofErr w:type="gramStart"/>
      <w:r w:rsidRPr="00C8219D">
        <w:rPr>
          <w:color w:val="000000" w:themeColor="text1"/>
          <w:sz w:val="22"/>
        </w:rPr>
        <w:t>main focus</w:t>
      </w:r>
      <w:proofErr w:type="gramEnd"/>
      <w:r w:rsidRPr="00C8219D">
        <w:rPr>
          <w:color w:val="000000" w:themeColor="text1"/>
          <w:sz w:val="22"/>
        </w:rPr>
        <w:t xml:space="preserve"> of which is the new </w:t>
      </w:r>
      <w:r w:rsidR="00C36CCD">
        <w:rPr>
          <w:color w:val="000000" w:themeColor="text1"/>
          <w:sz w:val="22"/>
        </w:rPr>
        <w:t>e-</w:t>
      </w:r>
      <w:r w:rsidRPr="00C8219D">
        <w:rPr>
          <w:color w:val="000000" w:themeColor="text1"/>
          <w:sz w:val="22"/>
        </w:rPr>
        <w:t>shop. In future, customers will be able to access machine-specific parts lists and specifications and order the required spare parts in just a few clicks, 24 hours a day. Full transparency regarding order status, deliveries, and invoices, as well as a direct information flow and faster processes, along with being able to compare the spare parts on offer, are the classic advantages of the new customer portal. Another new feature and the focus of service is the repair and refurbishment of motor spindles.</w:t>
      </w:r>
    </w:p>
    <w:p w14:paraId="589CBD44" w14:textId="1E6613FD" w:rsidR="00AF758F" w:rsidRPr="00C8219D" w:rsidRDefault="00D30B40" w:rsidP="00972690">
      <w:pPr>
        <w:spacing w:line="360" w:lineRule="auto"/>
        <w:rPr>
          <w:sz w:val="22"/>
          <w:szCs w:val="22"/>
        </w:rPr>
      </w:pPr>
      <w:r w:rsidRPr="00C8219D">
        <w:rPr>
          <w:color w:val="000000" w:themeColor="text1"/>
          <w:sz w:val="22"/>
        </w:rPr>
        <w:t xml:space="preserve">With </w:t>
      </w:r>
      <w:proofErr w:type="spellStart"/>
      <w:r w:rsidRPr="00C8219D">
        <w:rPr>
          <w:color w:val="000000" w:themeColor="text1"/>
          <w:sz w:val="22"/>
        </w:rPr>
        <w:t>PerformanceFinance</w:t>
      </w:r>
      <w:proofErr w:type="spellEnd"/>
      <w:r w:rsidRPr="00C8219D">
        <w:rPr>
          <w:color w:val="000000" w:themeColor="text1"/>
          <w:sz w:val="22"/>
        </w:rPr>
        <w:t xml:space="preserve"> the CHIRON Group in cooperation with Siemens Finance &amp; Leasing GmbH, offers its first all-inclusive leasing package. The "All-inclusive" includes temporary financing along with data-based condition monitoring and extensive proactive and reactive services, which also aim to provide the promised performance. </w:t>
      </w:r>
    </w:p>
    <w:p w14:paraId="48305944" w14:textId="2908FB48" w:rsidR="00713971" w:rsidRPr="00C8219D" w:rsidRDefault="004A27A7" w:rsidP="00972690">
      <w:pPr>
        <w:spacing w:line="360" w:lineRule="auto"/>
        <w:rPr>
          <w:sz w:val="22"/>
          <w:szCs w:val="22"/>
        </w:rPr>
      </w:pPr>
      <w:proofErr w:type="gramStart"/>
      <w:r w:rsidRPr="00C8219D">
        <w:rPr>
          <w:color w:val="000000" w:themeColor="text1"/>
          <w:sz w:val="22"/>
        </w:rPr>
        <w:lastRenderedPageBreak/>
        <w:t>Last but not least</w:t>
      </w:r>
      <w:proofErr w:type="gramEnd"/>
      <w:r w:rsidRPr="00C8219D">
        <w:rPr>
          <w:color w:val="000000" w:themeColor="text1"/>
          <w:sz w:val="22"/>
        </w:rPr>
        <w:t xml:space="preserve">, a topic that is omnipresent in virtually every company – automating manufacturing processes. The CHIRON Group boasts a wide range of automation options – from robots to integrated solutions, gantry or cell, </w:t>
      </w:r>
      <w:proofErr w:type="gramStart"/>
      <w:r w:rsidRPr="00C8219D">
        <w:rPr>
          <w:color w:val="000000" w:themeColor="text1"/>
          <w:sz w:val="22"/>
        </w:rPr>
        <w:t>pallet</w:t>
      </w:r>
      <w:proofErr w:type="gramEnd"/>
      <w:r w:rsidRPr="00C8219D">
        <w:rPr>
          <w:color w:val="000000" w:themeColor="text1"/>
          <w:sz w:val="22"/>
        </w:rPr>
        <w:t xml:space="preserve"> or conveyor automation.</w:t>
      </w:r>
    </w:p>
    <w:p w14:paraId="5CF20E8F" w14:textId="4D19867C" w:rsidR="00972690" w:rsidRPr="00C8219D" w:rsidRDefault="00B5053D" w:rsidP="00972690">
      <w:pPr>
        <w:spacing w:line="360" w:lineRule="auto"/>
        <w:rPr>
          <w:sz w:val="22"/>
          <w:szCs w:val="22"/>
        </w:rPr>
      </w:pPr>
      <w:proofErr w:type="gramStart"/>
      <w:r w:rsidRPr="00C8219D">
        <w:rPr>
          <w:color w:val="000000" w:themeColor="text1"/>
          <w:sz w:val="22"/>
        </w:rPr>
        <w:t>With regard to</w:t>
      </w:r>
      <w:proofErr w:type="gramEnd"/>
      <w:r w:rsidRPr="00C8219D">
        <w:rPr>
          <w:color w:val="000000" w:themeColor="text1"/>
          <w:sz w:val="22"/>
        </w:rPr>
        <w:t xml:space="preserve"> "Innovative Manufacturing" – Matthias Rapp, Vice President Global Marketing, is convinced "that the CHIRON Group is ideally positioned and prepared in terms of innovation and that the team will advise and actively support visitors in their search for the best machine, service or complete solution. He also adds that innovation is something that helps customers move their business forwards."</w:t>
      </w:r>
    </w:p>
    <w:p w14:paraId="135C62F6" w14:textId="5A4D430B" w:rsidR="00526992" w:rsidRPr="00C8219D" w:rsidRDefault="00526992" w:rsidP="00972690">
      <w:pPr>
        <w:spacing w:line="360" w:lineRule="auto"/>
        <w:rPr>
          <w:sz w:val="22"/>
          <w:szCs w:val="22"/>
        </w:rPr>
      </w:pPr>
    </w:p>
    <w:p w14:paraId="6111E85E" w14:textId="3FFC5973" w:rsidR="00526992" w:rsidRDefault="00D92F9D" w:rsidP="00972690">
      <w:pPr>
        <w:spacing w:line="360" w:lineRule="auto"/>
      </w:pPr>
      <w:r w:rsidRPr="00C8219D">
        <w:rPr>
          <w:color w:val="000000" w:themeColor="text1"/>
          <w:sz w:val="22"/>
        </w:rPr>
        <w:t>Register and book appointments via:</w:t>
      </w:r>
      <w:r w:rsidRPr="00566AFD">
        <w:rPr>
          <w:sz w:val="22"/>
          <w:szCs w:val="22"/>
        </w:rPr>
        <w:t xml:space="preserve"> </w:t>
      </w:r>
      <w:hyperlink r:id="rId7" w:history="1">
        <w:r w:rsidR="00566AFD" w:rsidRPr="00566AFD">
          <w:rPr>
            <w:rStyle w:val="Hyperlink"/>
            <w:sz w:val="22"/>
            <w:szCs w:val="22"/>
          </w:rPr>
          <w:t>https://chiron-group.com/news/exhibitions-and-events/emo</w:t>
        </w:r>
      </w:hyperlink>
    </w:p>
    <w:p w14:paraId="79EED8C9" w14:textId="77777777" w:rsidR="00566AFD" w:rsidRPr="00C8219D" w:rsidRDefault="00566AFD" w:rsidP="00972690">
      <w:pPr>
        <w:spacing w:line="360" w:lineRule="auto"/>
        <w:rPr>
          <w:color w:val="000000" w:themeColor="text1"/>
          <w:sz w:val="22"/>
          <w:szCs w:val="22"/>
        </w:rPr>
      </w:pPr>
    </w:p>
    <w:p w14:paraId="2EFB8407" w14:textId="77777777" w:rsidR="00D92F9D" w:rsidRPr="00C8219D" w:rsidRDefault="00D92F9D" w:rsidP="00972690">
      <w:pPr>
        <w:spacing w:line="360" w:lineRule="auto"/>
        <w:rPr>
          <w:sz w:val="22"/>
          <w:szCs w:val="22"/>
        </w:rPr>
      </w:pPr>
    </w:p>
    <w:p w14:paraId="14D2BF1F" w14:textId="77777777" w:rsidR="00972690" w:rsidRPr="00C8219D" w:rsidRDefault="00972690" w:rsidP="00972690">
      <w:pPr>
        <w:spacing w:line="360" w:lineRule="auto"/>
        <w:rPr>
          <w:sz w:val="22"/>
          <w:szCs w:val="22"/>
        </w:rPr>
      </w:pPr>
    </w:p>
    <w:p w14:paraId="60465022" w14:textId="77777777" w:rsidR="006E344E" w:rsidRPr="00C8219D" w:rsidRDefault="006E344E" w:rsidP="00842FB7">
      <w:pPr>
        <w:spacing w:line="360" w:lineRule="auto"/>
        <w:rPr>
          <w:sz w:val="22"/>
          <w:szCs w:val="22"/>
        </w:rPr>
      </w:pPr>
    </w:p>
    <w:p w14:paraId="5D70FDA7" w14:textId="3381E607" w:rsidR="001249DE" w:rsidRPr="00C8219D" w:rsidRDefault="001249DE">
      <w:pPr>
        <w:rPr>
          <w:color w:val="0070C0"/>
          <w:sz w:val="22"/>
          <w:szCs w:val="22"/>
        </w:rPr>
      </w:pPr>
      <w:r w:rsidRPr="00C8219D">
        <w:rPr>
          <w:color w:val="0070C0"/>
          <w:sz w:val="22"/>
        </w:rPr>
        <w:br w:type="page"/>
      </w:r>
    </w:p>
    <w:p w14:paraId="43B5D05C" w14:textId="77777777" w:rsidR="00566AFD" w:rsidRPr="00E06846" w:rsidRDefault="00566AFD" w:rsidP="00566AFD">
      <w:pPr>
        <w:spacing w:line="276" w:lineRule="auto"/>
        <w:rPr>
          <w:b/>
          <w:bCs/>
          <w:color w:val="auto"/>
          <w:sz w:val="18"/>
          <w:szCs w:val="18"/>
          <w:lang w:eastAsia="de-DE"/>
        </w:rPr>
      </w:pPr>
      <w:r w:rsidRPr="00E06846">
        <w:rPr>
          <w:b/>
          <w:color w:val="auto"/>
          <w:sz w:val="18"/>
        </w:rPr>
        <w:lastRenderedPageBreak/>
        <w:t>About the CHIRON Group</w:t>
      </w:r>
    </w:p>
    <w:p w14:paraId="310733B6" w14:textId="77777777" w:rsidR="00566AFD" w:rsidRDefault="00566AFD" w:rsidP="00566AFD">
      <w:pPr>
        <w:widowControl w:val="0"/>
        <w:autoSpaceDE w:val="0"/>
        <w:autoSpaceDN w:val="0"/>
        <w:adjustRightInd w:val="0"/>
        <w:spacing w:line="276" w:lineRule="auto"/>
        <w:rPr>
          <w:color w:val="auto"/>
          <w:sz w:val="18"/>
        </w:rPr>
      </w:pPr>
    </w:p>
    <w:p w14:paraId="7C57A23B" w14:textId="77777777" w:rsidR="00566AFD" w:rsidRPr="00690225" w:rsidRDefault="00566AFD" w:rsidP="00566AFD">
      <w:pPr>
        <w:widowControl w:val="0"/>
        <w:autoSpaceDE w:val="0"/>
        <w:autoSpaceDN w:val="0"/>
        <w:adjustRightInd w:val="0"/>
        <w:spacing w:line="276" w:lineRule="auto"/>
        <w:rPr>
          <w:color w:val="auto"/>
          <w:sz w:val="18"/>
        </w:rPr>
      </w:pPr>
      <w:r w:rsidRPr="00690225">
        <w:rPr>
          <w:color w:val="auto"/>
          <w:sz w:val="18"/>
        </w:rPr>
        <w:t xml:space="preserve">The CHIRON Group, headquartered in </w:t>
      </w:r>
      <w:proofErr w:type="spellStart"/>
      <w:r w:rsidRPr="00690225">
        <w:rPr>
          <w:color w:val="auto"/>
          <w:sz w:val="18"/>
        </w:rPr>
        <w:t>Tuttlingen</w:t>
      </w:r>
      <w:proofErr w:type="spellEnd"/>
      <w:r w:rsidRPr="00690225">
        <w:rPr>
          <w:color w:val="auto"/>
          <w:sz w:val="18"/>
        </w:rPr>
        <w:t xml:space="preserve">,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48F7BED3" w14:textId="77777777" w:rsidR="00566AFD" w:rsidRPr="00690225" w:rsidRDefault="00566AFD" w:rsidP="00566AFD">
      <w:pPr>
        <w:widowControl w:val="0"/>
        <w:autoSpaceDE w:val="0"/>
        <w:autoSpaceDN w:val="0"/>
        <w:adjustRightInd w:val="0"/>
        <w:spacing w:line="276" w:lineRule="auto"/>
        <w:rPr>
          <w:color w:val="auto"/>
          <w:sz w:val="18"/>
        </w:rPr>
      </w:pPr>
    </w:p>
    <w:p w14:paraId="05E1995D" w14:textId="77777777" w:rsidR="00566AFD" w:rsidRPr="00E06846" w:rsidRDefault="00566AFD" w:rsidP="00566AFD">
      <w:pPr>
        <w:widowControl w:val="0"/>
        <w:autoSpaceDE w:val="0"/>
        <w:autoSpaceDN w:val="0"/>
        <w:adjustRightInd w:val="0"/>
        <w:spacing w:line="276" w:lineRule="auto"/>
        <w:rPr>
          <w:color w:val="auto"/>
          <w:sz w:val="18"/>
          <w:szCs w:val="18"/>
          <w:lang w:eastAsia="de-DE"/>
        </w:rPr>
      </w:pPr>
    </w:p>
    <w:p w14:paraId="3AC54AEB" w14:textId="77777777" w:rsidR="00566AFD" w:rsidRDefault="00566AFD" w:rsidP="00566AFD">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3DD7F3CF" w14:textId="77777777" w:rsidR="00566AFD" w:rsidRPr="00E06846" w:rsidRDefault="00566AFD" w:rsidP="00566AFD">
      <w:pPr>
        <w:spacing w:line="276" w:lineRule="auto"/>
        <w:rPr>
          <w:b/>
          <w:bCs/>
          <w:color w:val="auto"/>
          <w:sz w:val="18"/>
          <w:szCs w:val="18"/>
          <w:lang w:eastAsia="de-DE"/>
        </w:rPr>
      </w:pPr>
    </w:p>
    <w:p w14:paraId="20B12F42" w14:textId="77777777" w:rsidR="00566AFD" w:rsidRPr="00C90112" w:rsidRDefault="00566AFD" w:rsidP="00566AFD">
      <w:pPr>
        <w:autoSpaceDE w:val="0"/>
        <w:autoSpaceDN w:val="0"/>
        <w:spacing w:line="276" w:lineRule="auto"/>
        <w:rPr>
          <w:color w:val="auto"/>
          <w:sz w:val="18"/>
          <w:szCs w:val="18"/>
        </w:rPr>
      </w:pPr>
      <w:r>
        <w:rPr>
          <w:color w:val="auto"/>
          <w:sz w:val="18"/>
          <w:szCs w:val="18"/>
        </w:rPr>
        <w:t>CHIRON Group SE</w:t>
      </w:r>
    </w:p>
    <w:p w14:paraId="486EAF66" w14:textId="77777777" w:rsidR="00566AFD" w:rsidRPr="005552F4" w:rsidRDefault="00566AFD" w:rsidP="00566AFD">
      <w:pPr>
        <w:autoSpaceDE w:val="0"/>
        <w:autoSpaceDN w:val="0"/>
        <w:spacing w:line="276" w:lineRule="auto"/>
        <w:rPr>
          <w:color w:val="auto"/>
          <w:sz w:val="18"/>
          <w:szCs w:val="18"/>
        </w:rPr>
      </w:pPr>
      <w:r>
        <w:rPr>
          <w:color w:val="auto"/>
          <w:sz w:val="18"/>
          <w:szCs w:val="18"/>
        </w:rPr>
        <w:t>Matthias Rapp</w:t>
      </w:r>
    </w:p>
    <w:p w14:paraId="594BAD47" w14:textId="77777777" w:rsidR="00566AFD" w:rsidRDefault="00566AFD" w:rsidP="00566AFD">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w:t>
      </w:r>
      <w:proofErr w:type="spellStart"/>
      <w:r w:rsidRPr="000F7A8C">
        <w:rPr>
          <w:color w:val="auto"/>
          <w:sz w:val="18"/>
          <w:szCs w:val="18"/>
        </w:rPr>
        <w:t>Tuttlingen</w:t>
      </w:r>
      <w:proofErr w:type="spellEnd"/>
      <w:r>
        <w:rPr>
          <w:color w:val="auto"/>
          <w:sz w:val="18"/>
          <w:szCs w:val="18"/>
        </w:rPr>
        <w:t>, Germany</w:t>
      </w:r>
    </w:p>
    <w:p w14:paraId="474352BC" w14:textId="77777777" w:rsidR="00566AFD" w:rsidRPr="00F332A6" w:rsidRDefault="00566AFD" w:rsidP="00566AFD">
      <w:pPr>
        <w:spacing w:line="276" w:lineRule="auto"/>
        <w:rPr>
          <w:color w:val="auto"/>
          <w:sz w:val="18"/>
          <w:szCs w:val="18"/>
          <w:lang w:val="fr-FR"/>
        </w:rPr>
      </w:pPr>
      <w:proofErr w:type="gramStart"/>
      <w:r w:rsidRPr="00F332A6">
        <w:rPr>
          <w:color w:val="auto"/>
          <w:sz w:val="18"/>
          <w:szCs w:val="18"/>
          <w:lang w:val="fr-FR"/>
        </w:rPr>
        <w:t>Phone:</w:t>
      </w:r>
      <w:proofErr w:type="gramEnd"/>
      <w:r w:rsidRPr="00F332A6">
        <w:rPr>
          <w:color w:val="auto"/>
          <w:sz w:val="18"/>
          <w:szCs w:val="18"/>
          <w:lang w:val="fr-FR"/>
        </w:rPr>
        <w:t xml:space="preserve"> +49 (0)7461 940-3181</w:t>
      </w:r>
    </w:p>
    <w:p w14:paraId="7CC9DD3F" w14:textId="77777777" w:rsidR="00566AFD" w:rsidRPr="00F332A6" w:rsidRDefault="00566AFD" w:rsidP="00566AFD">
      <w:pPr>
        <w:spacing w:line="276" w:lineRule="auto"/>
        <w:rPr>
          <w:color w:val="auto"/>
          <w:sz w:val="18"/>
          <w:szCs w:val="18"/>
          <w:lang w:val="fr-FR"/>
        </w:rPr>
      </w:pPr>
    </w:p>
    <w:p w14:paraId="6739A9C1" w14:textId="77777777" w:rsidR="00566AFD" w:rsidRPr="00F332A6" w:rsidRDefault="00566AFD" w:rsidP="00566AFD">
      <w:pPr>
        <w:spacing w:line="276" w:lineRule="auto"/>
        <w:rPr>
          <w:color w:val="auto"/>
          <w:sz w:val="18"/>
          <w:szCs w:val="18"/>
          <w:lang w:val="fr-FR"/>
        </w:rPr>
      </w:pPr>
      <w:proofErr w:type="gramStart"/>
      <w:r w:rsidRPr="00F332A6">
        <w:rPr>
          <w:color w:val="auto"/>
          <w:sz w:val="18"/>
          <w:szCs w:val="18"/>
          <w:lang w:val="fr-FR"/>
        </w:rPr>
        <w:t>Mail:</w:t>
      </w:r>
      <w:proofErr w:type="gramEnd"/>
      <w:r w:rsidRPr="00F332A6">
        <w:rPr>
          <w:color w:val="auto"/>
          <w:sz w:val="18"/>
          <w:szCs w:val="18"/>
          <w:lang w:val="fr-FR"/>
        </w:rPr>
        <w:t xml:space="preserve"> matthias</w:t>
      </w:r>
      <w:r>
        <w:rPr>
          <w:color w:val="auto"/>
          <w:sz w:val="18"/>
          <w:szCs w:val="18"/>
          <w:lang w:val="fr-FR"/>
        </w:rPr>
        <w:t>.rapp</w:t>
      </w:r>
      <w:r w:rsidRPr="00F332A6">
        <w:rPr>
          <w:color w:val="auto"/>
          <w:sz w:val="18"/>
          <w:szCs w:val="18"/>
          <w:lang w:val="fr-FR"/>
        </w:rPr>
        <w:t>@chiron-group.com</w:t>
      </w:r>
    </w:p>
    <w:p w14:paraId="2A32324C" w14:textId="77777777" w:rsidR="00566AFD" w:rsidRPr="00D648D0" w:rsidRDefault="00566AFD" w:rsidP="00566AFD">
      <w:pPr>
        <w:spacing w:line="276" w:lineRule="auto"/>
        <w:rPr>
          <w:color w:val="auto"/>
          <w:sz w:val="18"/>
          <w:szCs w:val="18"/>
        </w:rPr>
      </w:pPr>
      <w:r>
        <w:rPr>
          <w:color w:val="auto"/>
          <w:sz w:val="18"/>
          <w:szCs w:val="18"/>
        </w:rPr>
        <w:t>www.chiron-group.com</w:t>
      </w:r>
    </w:p>
    <w:p w14:paraId="1CB26B75" w14:textId="77777777" w:rsidR="00FB610F" w:rsidRPr="00C8219D" w:rsidRDefault="00FB610F" w:rsidP="0074764E">
      <w:pPr>
        <w:widowControl w:val="0"/>
        <w:autoSpaceDE w:val="0"/>
        <w:autoSpaceDN w:val="0"/>
        <w:adjustRightInd w:val="0"/>
        <w:spacing w:line="360" w:lineRule="auto"/>
        <w:rPr>
          <w:color w:val="auto"/>
          <w:sz w:val="18"/>
          <w:szCs w:val="18"/>
          <w:lang w:val="fr-FR" w:eastAsia="de-DE"/>
        </w:rPr>
      </w:pPr>
    </w:p>
    <w:p w14:paraId="03D11763" w14:textId="77777777" w:rsidR="00E02C5E" w:rsidRPr="00C8219D" w:rsidRDefault="00E02C5E" w:rsidP="0074764E">
      <w:pPr>
        <w:spacing w:line="360" w:lineRule="auto"/>
        <w:rPr>
          <w:color w:val="auto"/>
          <w:sz w:val="18"/>
          <w:szCs w:val="18"/>
          <w:lang w:val="fr-FR" w:eastAsia="de-DE"/>
        </w:rPr>
      </w:pPr>
      <w:r w:rsidRPr="00C8219D">
        <w:rPr>
          <w:color w:val="auto"/>
          <w:sz w:val="18"/>
          <w:lang w:val="fr-FR"/>
        </w:rPr>
        <w:br w:type="page"/>
      </w:r>
    </w:p>
    <w:p w14:paraId="077AE711" w14:textId="77777777" w:rsidR="003B081D" w:rsidRPr="00C8219D" w:rsidRDefault="003B081D" w:rsidP="0074764E">
      <w:pPr>
        <w:spacing w:line="360" w:lineRule="auto"/>
        <w:rPr>
          <w:b/>
          <w:bCs/>
          <w:sz w:val="22"/>
          <w:szCs w:val="22"/>
          <w:lang w:val="fr-FR"/>
        </w:rPr>
      </w:pPr>
      <w:r w:rsidRPr="00C8219D">
        <w:rPr>
          <w:b/>
          <w:color w:val="000000" w:themeColor="text1"/>
          <w:sz w:val="22"/>
          <w:lang w:val="fr-FR"/>
        </w:rPr>
        <w:lastRenderedPageBreak/>
        <w:t>Image captions</w:t>
      </w:r>
    </w:p>
    <w:p w14:paraId="10FF3033" w14:textId="77777777" w:rsidR="00FB610F" w:rsidRPr="00C8219D" w:rsidRDefault="00FB610F" w:rsidP="0074764E">
      <w:pPr>
        <w:spacing w:line="360" w:lineRule="auto"/>
        <w:rPr>
          <w:color w:val="292929"/>
          <w:sz w:val="22"/>
          <w:szCs w:val="22"/>
          <w:lang w:val="fr-FR" w:eastAsia="de-DE"/>
        </w:rPr>
      </w:pPr>
    </w:p>
    <w:p w14:paraId="28E8D0C5" w14:textId="767E4487" w:rsidR="003841C0" w:rsidRPr="00C8219D" w:rsidRDefault="003841C0" w:rsidP="0074764E">
      <w:pPr>
        <w:spacing w:line="360" w:lineRule="auto"/>
        <w:rPr>
          <w:color w:val="292929"/>
          <w:sz w:val="22"/>
          <w:szCs w:val="22"/>
          <w:lang w:val="fr-FR" w:eastAsia="de-DE"/>
        </w:rPr>
      </w:pPr>
    </w:p>
    <w:p w14:paraId="10524C6C" w14:textId="16347145" w:rsidR="0005345E" w:rsidRPr="00C8219D" w:rsidRDefault="00C35FA3" w:rsidP="0074764E">
      <w:pPr>
        <w:spacing w:line="360" w:lineRule="auto"/>
        <w:rPr>
          <w:color w:val="292929"/>
          <w:sz w:val="22"/>
          <w:szCs w:val="22"/>
          <w:lang w:eastAsia="de-DE"/>
        </w:rPr>
      </w:pPr>
      <w:r w:rsidRPr="00C8219D">
        <w:rPr>
          <w:noProof/>
        </w:rPr>
        <w:drawing>
          <wp:inline distT="0" distB="0" distL="0" distR="0" wp14:anchorId="09F5997A" wp14:editId="246F9A1D">
            <wp:extent cx="5400040" cy="2700020"/>
            <wp:effectExtent l="0" t="0" r="0" b="5080"/>
            <wp:docPr id="1" name="Grafik 1" descr="Ein Bild, das Im Haus, Wand, Bautechnik, Stahl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Im Haus, Wand, Bautechnik, Stahl enthält.  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714228A1" w14:textId="77777777" w:rsidR="00C35FA3" w:rsidRPr="00C8219D" w:rsidRDefault="00C35FA3" w:rsidP="0074764E">
      <w:pPr>
        <w:spacing w:line="360" w:lineRule="auto"/>
        <w:rPr>
          <w:color w:val="292929"/>
          <w:sz w:val="22"/>
          <w:szCs w:val="22"/>
          <w:lang w:eastAsia="de-DE"/>
        </w:rPr>
      </w:pPr>
    </w:p>
    <w:p w14:paraId="6A6B15FC" w14:textId="7430A623" w:rsidR="00F708AC" w:rsidRPr="00C8219D" w:rsidRDefault="00566AFD" w:rsidP="00F708AC">
      <w:pPr>
        <w:spacing w:line="360" w:lineRule="auto"/>
        <w:rPr>
          <w:color w:val="292929"/>
          <w:sz w:val="22"/>
          <w:szCs w:val="22"/>
          <w:lang w:eastAsia="de-DE"/>
        </w:rPr>
      </w:pPr>
      <w:r>
        <w:rPr>
          <w:color w:val="292929"/>
          <w:sz w:val="22"/>
        </w:rPr>
        <w:t>Image</w:t>
      </w:r>
      <w:r w:rsidR="003B081D" w:rsidRPr="00C8219D">
        <w:rPr>
          <w:color w:val="292929"/>
          <w:sz w:val="22"/>
        </w:rPr>
        <w:t xml:space="preserve"> 1: A highlight of the CHIRON Group at</w:t>
      </w:r>
      <w:r w:rsidR="00C36CCD">
        <w:rPr>
          <w:color w:val="292929"/>
          <w:sz w:val="22"/>
        </w:rPr>
        <w:t xml:space="preserve"> the</w:t>
      </w:r>
      <w:r w:rsidR="003B081D" w:rsidRPr="00C8219D">
        <w:rPr>
          <w:color w:val="292929"/>
          <w:sz w:val="22"/>
        </w:rPr>
        <w:t xml:space="preserve"> EMO Hannover 2023: The DZ 22 S mill turn in live operation machining e</w:t>
      </w:r>
      <w:r w:rsidR="00C36CCD">
        <w:rPr>
          <w:color w:val="292929"/>
          <w:sz w:val="22"/>
        </w:rPr>
        <w:t>-</w:t>
      </w:r>
      <w:r w:rsidR="003B081D" w:rsidRPr="00C8219D">
        <w:rPr>
          <w:color w:val="292929"/>
          <w:sz w:val="22"/>
        </w:rPr>
        <w:t xml:space="preserve">motor housings.  </w:t>
      </w:r>
    </w:p>
    <w:p w14:paraId="0021C317" w14:textId="68D16264" w:rsidR="00E176B5" w:rsidRPr="00C8219D" w:rsidRDefault="00E176B5" w:rsidP="0074764E">
      <w:pPr>
        <w:spacing w:line="360" w:lineRule="auto"/>
        <w:rPr>
          <w:color w:val="292929"/>
          <w:sz w:val="22"/>
          <w:szCs w:val="22"/>
          <w:lang w:eastAsia="de-DE"/>
        </w:rPr>
      </w:pPr>
    </w:p>
    <w:p w14:paraId="57BF830C" w14:textId="77777777" w:rsidR="00E176B5" w:rsidRPr="00C8219D" w:rsidRDefault="00E176B5">
      <w:pPr>
        <w:rPr>
          <w:color w:val="292929"/>
          <w:sz w:val="22"/>
          <w:szCs w:val="22"/>
          <w:lang w:eastAsia="de-DE"/>
        </w:rPr>
      </w:pPr>
      <w:r w:rsidRPr="00C8219D">
        <w:rPr>
          <w:color w:val="292929"/>
          <w:sz w:val="22"/>
        </w:rPr>
        <w:br w:type="page"/>
      </w:r>
    </w:p>
    <w:p w14:paraId="0E7E0F9B" w14:textId="43B88260" w:rsidR="003841C0" w:rsidRPr="00C8219D" w:rsidRDefault="003841C0" w:rsidP="0074764E">
      <w:pPr>
        <w:spacing w:line="360" w:lineRule="auto"/>
        <w:rPr>
          <w:color w:val="292929"/>
          <w:sz w:val="22"/>
          <w:szCs w:val="22"/>
          <w:lang w:eastAsia="de-DE"/>
        </w:rPr>
      </w:pPr>
    </w:p>
    <w:p w14:paraId="764B197A" w14:textId="77777777" w:rsidR="00C35FA3" w:rsidRPr="00C8219D" w:rsidRDefault="00C35FA3" w:rsidP="0074764E">
      <w:pPr>
        <w:spacing w:line="360" w:lineRule="auto"/>
        <w:rPr>
          <w:color w:val="292929"/>
          <w:sz w:val="22"/>
          <w:szCs w:val="22"/>
          <w:lang w:eastAsia="de-DE"/>
        </w:rPr>
      </w:pPr>
    </w:p>
    <w:p w14:paraId="5758581E" w14:textId="476AA63A" w:rsidR="00C35FA3" w:rsidRPr="00C8219D" w:rsidRDefault="00C35FA3" w:rsidP="0074764E">
      <w:pPr>
        <w:spacing w:line="360" w:lineRule="auto"/>
        <w:rPr>
          <w:color w:val="292929"/>
          <w:sz w:val="22"/>
          <w:szCs w:val="22"/>
          <w:lang w:eastAsia="de-DE"/>
        </w:rPr>
      </w:pPr>
      <w:r w:rsidRPr="00C8219D">
        <w:rPr>
          <w:noProof/>
        </w:rPr>
        <w:drawing>
          <wp:inline distT="0" distB="0" distL="0" distR="0" wp14:anchorId="73E3725D" wp14:editId="40DBC739">
            <wp:extent cx="5400040" cy="2700020"/>
            <wp:effectExtent l="0" t="0" r="0" b="5080"/>
            <wp:docPr id="4" name="Grafik 4" descr="Ein Bild, das Maschine, medizinische Ausrüstung, Forschungsinstrument, Im Haus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aschine, medizinische Ausrüstung, Forschungsinstrument, Im Haus enthält.  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4AE6973A" w14:textId="77777777" w:rsidR="002B74C3" w:rsidRPr="00C8219D" w:rsidRDefault="002B74C3" w:rsidP="00AE63F7">
      <w:pPr>
        <w:spacing w:line="360" w:lineRule="auto"/>
        <w:rPr>
          <w:color w:val="292929"/>
          <w:sz w:val="22"/>
          <w:szCs w:val="22"/>
          <w:lang w:eastAsia="de-DE"/>
        </w:rPr>
      </w:pPr>
    </w:p>
    <w:p w14:paraId="3A4D99EB" w14:textId="09EBC2D6" w:rsidR="0005345E" w:rsidRPr="00C8219D" w:rsidRDefault="00566AFD" w:rsidP="00AE63F7">
      <w:pPr>
        <w:spacing w:line="360" w:lineRule="auto"/>
        <w:rPr>
          <w:color w:val="292929"/>
          <w:sz w:val="22"/>
          <w:szCs w:val="22"/>
          <w:lang w:eastAsia="de-DE"/>
        </w:rPr>
      </w:pPr>
      <w:r>
        <w:rPr>
          <w:color w:val="292929"/>
          <w:sz w:val="22"/>
        </w:rPr>
        <w:t>Image</w:t>
      </w:r>
      <w:r w:rsidR="003B081D" w:rsidRPr="00C8219D">
        <w:rPr>
          <w:color w:val="292929"/>
          <w:sz w:val="22"/>
        </w:rPr>
        <w:t xml:space="preserve"> 2: Speed and micron-level precision with six-sided complete machining from the very first part is easily provided with the FZ 08 S mill turn precision</w:t>
      </w:r>
      <w:r w:rsidR="003B081D" w:rsidRPr="00C8219D">
        <w:rPr>
          <w:color w:val="292929"/>
          <w:sz w:val="22"/>
          <w:vertAlign w:val="superscript"/>
        </w:rPr>
        <w:t>+</w:t>
      </w:r>
      <w:r w:rsidR="003B081D" w:rsidRPr="00C8219D">
        <w:rPr>
          <w:color w:val="292929"/>
          <w:sz w:val="22"/>
        </w:rPr>
        <w:t xml:space="preserve">. </w:t>
      </w:r>
    </w:p>
    <w:p w14:paraId="2553D851" w14:textId="7816B962" w:rsidR="004B799D" w:rsidRPr="00C8219D" w:rsidRDefault="004B799D">
      <w:pPr>
        <w:rPr>
          <w:color w:val="292929"/>
          <w:sz w:val="22"/>
          <w:szCs w:val="22"/>
          <w:lang w:eastAsia="de-DE"/>
        </w:rPr>
      </w:pPr>
      <w:r w:rsidRPr="00C8219D">
        <w:rPr>
          <w:color w:val="292929"/>
          <w:sz w:val="22"/>
        </w:rPr>
        <w:br w:type="page"/>
      </w:r>
    </w:p>
    <w:p w14:paraId="209F877C" w14:textId="0E179A19" w:rsidR="00803C2D" w:rsidRPr="00C8219D" w:rsidRDefault="00803C2D" w:rsidP="00803C2D">
      <w:pPr>
        <w:spacing w:line="360" w:lineRule="auto"/>
        <w:rPr>
          <w:color w:val="292929"/>
          <w:sz w:val="22"/>
          <w:szCs w:val="22"/>
          <w:lang w:eastAsia="de-DE"/>
        </w:rPr>
      </w:pPr>
    </w:p>
    <w:p w14:paraId="2CC5AE96" w14:textId="77777777" w:rsidR="008A7509" w:rsidRPr="00C8219D" w:rsidRDefault="008A7509" w:rsidP="00803C2D">
      <w:pPr>
        <w:spacing w:line="360" w:lineRule="auto"/>
        <w:rPr>
          <w:color w:val="292929"/>
          <w:sz w:val="22"/>
          <w:szCs w:val="22"/>
          <w:lang w:eastAsia="de-DE"/>
        </w:rPr>
      </w:pPr>
    </w:p>
    <w:p w14:paraId="51C7322C" w14:textId="52BD0CDD" w:rsidR="00803C2D" w:rsidRPr="00C8219D" w:rsidRDefault="00C35FA3" w:rsidP="00803C2D">
      <w:pPr>
        <w:spacing w:line="360" w:lineRule="auto"/>
        <w:rPr>
          <w:color w:val="292929"/>
          <w:sz w:val="22"/>
          <w:szCs w:val="22"/>
          <w:lang w:eastAsia="de-DE"/>
        </w:rPr>
      </w:pPr>
      <w:r w:rsidRPr="00C8219D">
        <w:rPr>
          <w:noProof/>
        </w:rPr>
        <w:drawing>
          <wp:inline distT="0" distB="0" distL="0" distR="0" wp14:anchorId="5C91F227" wp14:editId="17C7E75D">
            <wp:extent cx="5400040" cy="2700020"/>
            <wp:effectExtent l="0" t="0" r="0" b="5080"/>
            <wp:docPr id="7" name="Grafik 7" descr="Ein Bild, das Im Haus, Maschine, Wand, medizinische Ausrüstung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Im Haus, Maschine, Wand, medizinische Ausrüstung enthält.  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2F347206" w14:textId="146DA514" w:rsidR="00F708AC" w:rsidRPr="00C8219D" w:rsidRDefault="00566AFD" w:rsidP="00F708AC">
      <w:pPr>
        <w:spacing w:line="360" w:lineRule="auto"/>
        <w:rPr>
          <w:color w:val="292929"/>
          <w:sz w:val="22"/>
          <w:szCs w:val="22"/>
          <w:lang w:eastAsia="de-DE"/>
        </w:rPr>
      </w:pPr>
      <w:r>
        <w:rPr>
          <w:color w:val="292929"/>
          <w:sz w:val="22"/>
        </w:rPr>
        <w:t>Image</w:t>
      </w:r>
      <w:r w:rsidR="00803C2D" w:rsidRPr="00C8219D">
        <w:rPr>
          <w:color w:val="292929"/>
          <w:sz w:val="22"/>
        </w:rPr>
        <w:t xml:space="preserve"> 3: The new MT 715 two</w:t>
      </w:r>
      <w:r w:rsidR="00803C2D" w:rsidRPr="00C8219D">
        <w:rPr>
          <w:color w:val="292929"/>
          <w:sz w:val="22"/>
          <w:vertAlign w:val="superscript"/>
        </w:rPr>
        <w:t xml:space="preserve">+ </w:t>
      </w:r>
      <w:r w:rsidR="00803C2D" w:rsidRPr="00C8219D">
        <w:rPr>
          <w:color w:val="292929"/>
          <w:sz w:val="22"/>
        </w:rPr>
        <w:t>with integrated workpiece handling is ideal for multifunctional complete machining from the bar with high autonomy.</w:t>
      </w:r>
    </w:p>
    <w:p w14:paraId="231D6236" w14:textId="3B5A2024" w:rsidR="00803C2D" w:rsidRPr="00C8219D" w:rsidRDefault="00C35FA3" w:rsidP="00803C2D">
      <w:pPr>
        <w:spacing w:line="360" w:lineRule="auto"/>
        <w:rPr>
          <w:color w:val="292929"/>
          <w:sz w:val="22"/>
          <w:szCs w:val="22"/>
          <w:lang w:eastAsia="de-DE"/>
        </w:rPr>
      </w:pPr>
      <w:r w:rsidRPr="00C8219D">
        <w:rPr>
          <w:color w:val="292929"/>
          <w:sz w:val="22"/>
        </w:rPr>
        <w:t xml:space="preserve"> </w:t>
      </w:r>
    </w:p>
    <w:p w14:paraId="394D7401" w14:textId="77777777" w:rsidR="00803C2D" w:rsidRPr="00C8219D" w:rsidRDefault="00803C2D" w:rsidP="00803C2D">
      <w:pPr>
        <w:spacing w:line="360" w:lineRule="auto"/>
        <w:rPr>
          <w:color w:val="292929"/>
          <w:sz w:val="22"/>
          <w:szCs w:val="22"/>
          <w:lang w:eastAsia="de-DE"/>
        </w:rPr>
      </w:pPr>
    </w:p>
    <w:p w14:paraId="6B6821A7" w14:textId="77777777" w:rsidR="00803C2D" w:rsidRPr="00C8219D" w:rsidRDefault="00803C2D" w:rsidP="00803C2D">
      <w:pPr>
        <w:spacing w:line="360" w:lineRule="auto"/>
        <w:rPr>
          <w:color w:val="292929"/>
          <w:sz w:val="22"/>
          <w:szCs w:val="22"/>
          <w:lang w:eastAsia="de-DE"/>
        </w:rPr>
      </w:pPr>
    </w:p>
    <w:p w14:paraId="14DFF4F6" w14:textId="77777777" w:rsidR="00803C2D" w:rsidRPr="00C8219D" w:rsidRDefault="00803C2D" w:rsidP="00803C2D">
      <w:pPr>
        <w:rPr>
          <w:color w:val="292929"/>
          <w:sz w:val="22"/>
          <w:szCs w:val="22"/>
          <w:lang w:eastAsia="de-DE"/>
        </w:rPr>
      </w:pPr>
      <w:r w:rsidRPr="00C8219D">
        <w:rPr>
          <w:color w:val="292929"/>
          <w:sz w:val="22"/>
        </w:rPr>
        <w:br w:type="page"/>
      </w:r>
    </w:p>
    <w:p w14:paraId="1AD2D273" w14:textId="0B8FD195" w:rsidR="00076D8E" w:rsidRPr="00C8219D" w:rsidRDefault="00076D8E" w:rsidP="00076D8E">
      <w:pPr>
        <w:spacing w:line="360" w:lineRule="auto"/>
        <w:rPr>
          <w:color w:val="292929"/>
          <w:sz w:val="22"/>
          <w:szCs w:val="22"/>
          <w:lang w:eastAsia="de-DE"/>
        </w:rPr>
      </w:pPr>
    </w:p>
    <w:p w14:paraId="1B21E975" w14:textId="77777777" w:rsidR="008A7509" w:rsidRPr="00C8219D" w:rsidRDefault="008A7509" w:rsidP="00076D8E">
      <w:pPr>
        <w:spacing w:line="360" w:lineRule="auto"/>
        <w:rPr>
          <w:color w:val="292929"/>
          <w:sz w:val="22"/>
          <w:szCs w:val="22"/>
          <w:lang w:eastAsia="de-DE"/>
        </w:rPr>
      </w:pPr>
    </w:p>
    <w:p w14:paraId="70BCEC72" w14:textId="5A0EDC3A" w:rsidR="00F708AC" w:rsidRPr="00C8219D" w:rsidRDefault="00F708AC" w:rsidP="00076D8E">
      <w:pPr>
        <w:spacing w:line="360" w:lineRule="auto"/>
        <w:rPr>
          <w:color w:val="292929"/>
          <w:sz w:val="22"/>
          <w:szCs w:val="22"/>
          <w:lang w:eastAsia="de-DE"/>
        </w:rPr>
      </w:pPr>
      <w:r w:rsidRPr="00C8219D">
        <w:rPr>
          <w:noProof/>
        </w:rPr>
        <w:drawing>
          <wp:inline distT="0" distB="0" distL="0" distR="0" wp14:anchorId="644083A7" wp14:editId="0132A319">
            <wp:extent cx="5400040" cy="2700020"/>
            <wp:effectExtent l="0" t="0" r="0" b="5080"/>
            <wp:docPr id="8" name="Grafik 8" descr="Ein Bild, das Waschbecken, Maschine, Im Haus, Autoteil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Waschbecken, Maschine, Im Haus, Autoteile enthält.  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0B4476B2" w14:textId="77777777" w:rsidR="002B74C3" w:rsidRPr="00C8219D" w:rsidRDefault="002B74C3" w:rsidP="002B74C3">
      <w:pPr>
        <w:spacing w:line="360" w:lineRule="auto"/>
        <w:rPr>
          <w:color w:val="292929"/>
          <w:sz w:val="22"/>
          <w:szCs w:val="22"/>
          <w:lang w:eastAsia="de-DE"/>
        </w:rPr>
      </w:pPr>
    </w:p>
    <w:p w14:paraId="43720464" w14:textId="5FB14F12" w:rsidR="00076D8E" w:rsidRPr="00C8219D" w:rsidRDefault="00566AFD" w:rsidP="00AE63F7">
      <w:pPr>
        <w:spacing w:line="360" w:lineRule="auto"/>
        <w:rPr>
          <w:color w:val="292929"/>
          <w:sz w:val="22"/>
          <w:szCs w:val="22"/>
          <w:lang w:eastAsia="de-DE"/>
        </w:rPr>
      </w:pPr>
      <w:r>
        <w:rPr>
          <w:color w:val="292929"/>
          <w:sz w:val="22"/>
        </w:rPr>
        <w:t>Image</w:t>
      </w:r>
      <w:r w:rsidR="002B74C3" w:rsidRPr="00C8219D">
        <w:rPr>
          <w:color w:val="292929"/>
          <w:sz w:val="22"/>
        </w:rPr>
        <w:t xml:space="preserve"> 4: In micromachining, the Micro</w:t>
      </w:r>
      <w:r w:rsidR="00C36CCD">
        <w:rPr>
          <w:color w:val="292929"/>
          <w:sz w:val="22"/>
        </w:rPr>
        <w:t>5</w:t>
      </w:r>
      <w:r w:rsidR="002B74C3" w:rsidRPr="00C8219D">
        <w:rPr>
          <w:color w:val="292929"/>
          <w:sz w:val="22"/>
        </w:rPr>
        <w:t xml:space="preserve"> combined with the Feed5 handling system, shows off its strengths and ensures the highest level of autonomy.</w:t>
      </w:r>
    </w:p>
    <w:p w14:paraId="348F8F59" w14:textId="027B153D" w:rsidR="00522945" w:rsidRPr="00C8219D" w:rsidRDefault="00522945" w:rsidP="00AE63F7">
      <w:pPr>
        <w:spacing w:line="360" w:lineRule="auto"/>
        <w:rPr>
          <w:color w:val="292929"/>
          <w:sz w:val="22"/>
          <w:szCs w:val="22"/>
          <w:lang w:eastAsia="de-DE"/>
        </w:rPr>
      </w:pPr>
    </w:p>
    <w:p w14:paraId="0EC74201" w14:textId="5C34985A" w:rsidR="00522945" w:rsidRDefault="00522945" w:rsidP="00522945">
      <w:pPr>
        <w:rPr>
          <w:color w:val="292929"/>
          <w:sz w:val="22"/>
          <w:szCs w:val="22"/>
          <w:lang w:eastAsia="de-DE"/>
        </w:rPr>
      </w:pPr>
    </w:p>
    <w:sectPr w:rsidR="00522945"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AA94" w14:textId="77777777" w:rsidR="00A110A6" w:rsidRDefault="00A110A6">
      <w:r>
        <w:separator/>
      </w:r>
    </w:p>
  </w:endnote>
  <w:endnote w:type="continuationSeparator" w:id="0">
    <w:p w14:paraId="5D3749F0" w14:textId="77777777" w:rsidR="00A110A6" w:rsidRDefault="00A1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1F03"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9B9CB" w14:textId="77777777" w:rsidR="00A110A6" w:rsidRDefault="00A110A6">
      <w:r>
        <w:separator/>
      </w:r>
    </w:p>
  </w:footnote>
  <w:footnote w:type="continuationSeparator" w:id="0">
    <w:p w14:paraId="75BFFA86" w14:textId="77777777" w:rsidR="00A110A6" w:rsidRDefault="00A11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298B" w14:textId="77777777" w:rsidR="005B307C" w:rsidRDefault="005B307C" w:rsidP="00EA5713">
    <w:pPr>
      <w:pStyle w:val="Kopfzeile"/>
      <w:jc w:val="right"/>
      <w:rPr>
        <w:b/>
        <w:sz w:val="28"/>
        <w:szCs w:val="28"/>
      </w:rPr>
    </w:pPr>
    <w:r>
      <w:rPr>
        <w:b/>
        <w:noProof/>
        <w:sz w:val="28"/>
      </w:rPr>
      <w:drawing>
        <wp:inline distT="0" distB="0" distL="0" distR="0" wp14:anchorId="165EA435" wp14:editId="47CE3728">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A109FFF" w14:textId="77777777" w:rsidR="005B307C" w:rsidRDefault="005B307C">
    <w:pPr>
      <w:pStyle w:val="Kopfzeile"/>
      <w:rPr>
        <w:b/>
        <w:sz w:val="28"/>
        <w:szCs w:val="28"/>
      </w:rPr>
    </w:pPr>
  </w:p>
  <w:p w14:paraId="7AD6E60E" w14:textId="77777777" w:rsidR="005B307C" w:rsidRDefault="005B307C">
    <w:pPr>
      <w:pStyle w:val="Kopfzeile"/>
      <w:rPr>
        <w:b/>
        <w:sz w:val="28"/>
        <w:szCs w:val="28"/>
      </w:rPr>
    </w:pPr>
  </w:p>
  <w:p w14:paraId="2144A0EC"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655495473">
    <w:abstractNumId w:val="6"/>
  </w:num>
  <w:num w:numId="2" w16cid:durableId="199324988">
    <w:abstractNumId w:val="0"/>
  </w:num>
  <w:num w:numId="3" w16cid:durableId="1853032894">
    <w:abstractNumId w:val="4"/>
  </w:num>
  <w:num w:numId="4" w16cid:durableId="1440220418">
    <w:abstractNumId w:val="5"/>
  </w:num>
  <w:num w:numId="5" w16cid:durableId="1572618814">
    <w:abstractNumId w:val="2"/>
  </w:num>
  <w:num w:numId="6" w16cid:durableId="1679648450">
    <w:abstractNumId w:val="3"/>
  </w:num>
  <w:num w:numId="7" w16cid:durableId="1405646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37A1"/>
    <w:rsid w:val="00021A73"/>
    <w:rsid w:val="00022272"/>
    <w:rsid w:val="00025B3E"/>
    <w:rsid w:val="000304FE"/>
    <w:rsid w:val="0003181D"/>
    <w:rsid w:val="0003430A"/>
    <w:rsid w:val="0005345E"/>
    <w:rsid w:val="00055408"/>
    <w:rsid w:val="000613B5"/>
    <w:rsid w:val="00074479"/>
    <w:rsid w:val="00076D8E"/>
    <w:rsid w:val="0007724B"/>
    <w:rsid w:val="00077FA4"/>
    <w:rsid w:val="00085366"/>
    <w:rsid w:val="00094724"/>
    <w:rsid w:val="00095333"/>
    <w:rsid w:val="000A07CB"/>
    <w:rsid w:val="000A5C0F"/>
    <w:rsid w:val="000B23A2"/>
    <w:rsid w:val="000B4B76"/>
    <w:rsid w:val="000D2FB1"/>
    <w:rsid w:val="000D3A65"/>
    <w:rsid w:val="000D3B67"/>
    <w:rsid w:val="000E1E35"/>
    <w:rsid w:val="000F6FE3"/>
    <w:rsid w:val="000F728B"/>
    <w:rsid w:val="00102822"/>
    <w:rsid w:val="00106842"/>
    <w:rsid w:val="00115A25"/>
    <w:rsid w:val="00120036"/>
    <w:rsid w:val="0012159E"/>
    <w:rsid w:val="00122057"/>
    <w:rsid w:val="00123729"/>
    <w:rsid w:val="00123E27"/>
    <w:rsid w:val="001249DE"/>
    <w:rsid w:val="00124D47"/>
    <w:rsid w:val="00124DC8"/>
    <w:rsid w:val="001328C4"/>
    <w:rsid w:val="001403E0"/>
    <w:rsid w:val="00141510"/>
    <w:rsid w:val="00141FA2"/>
    <w:rsid w:val="00143121"/>
    <w:rsid w:val="001434A9"/>
    <w:rsid w:val="00144026"/>
    <w:rsid w:val="0014676E"/>
    <w:rsid w:val="00150794"/>
    <w:rsid w:val="00161272"/>
    <w:rsid w:val="00161709"/>
    <w:rsid w:val="00163D6A"/>
    <w:rsid w:val="001738E0"/>
    <w:rsid w:val="001855A6"/>
    <w:rsid w:val="00185846"/>
    <w:rsid w:val="001915A4"/>
    <w:rsid w:val="001955BE"/>
    <w:rsid w:val="001963D7"/>
    <w:rsid w:val="00197622"/>
    <w:rsid w:val="001978C9"/>
    <w:rsid w:val="001B07D3"/>
    <w:rsid w:val="001B38AE"/>
    <w:rsid w:val="001B39FF"/>
    <w:rsid w:val="001B5FF3"/>
    <w:rsid w:val="001C0913"/>
    <w:rsid w:val="001C4438"/>
    <w:rsid w:val="001C7B52"/>
    <w:rsid w:val="001D331D"/>
    <w:rsid w:val="001D6A8E"/>
    <w:rsid w:val="001E38F7"/>
    <w:rsid w:val="0020284D"/>
    <w:rsid w:val="0021446F"/>
    <w:rsid w:val="002231D6"/>
    <w:rsid w:val="0022496A"/>
    <w:rsid w:val="00224AD3"/>
    <w:rsid w:val="00226D7E"/>
    <w:rsid w:val="0023204B"/>
    <w:rsid w:val="002437D2"/>
    <w:rsid w:val="002505E7"/>
    <w:rsid w:val="00261F7E"/>
    <w:rsid w:val="00263D2E"/>
    <w:rsid w:val="00280280"/>
    <w:rsid w:val="0028435C"/>
    <w:rsid w:val="00284B8C"/>
    <w:rsid w:val="00286E72"/>
    <w:rsid w:val="002926E9"/>
    <w:rsid w:val="0029290F"/>
    <w:rsid w:val="00294663"/>
    <w:rsid w:val="00294926"/>
    <w:rsid w:val="002A05F8"/>
    <w:rsid w:val="002A62B1"/>
    <w:rsid w:val="002A6CE1"/>
    <w:rsid w:val="002A7C8B"/>
    <w:rsid w:val="002B5D1B"/>
    <w:rsid w:val="002B60B9"/>
    <w:rsid w:val="002B74C3"/>
    <w:rsid w:val="002B7DE2"/>
    <w:rsid w:val="002C0464"/>
    <w:rsid w:val="002C1E8F"/>
    <w:rsid w:val="002C7799"/>
    <w:rsid w:val="002E3AE8"/>
    <w:rsid w:val="002F059F"/>
    <w:rsid w:val="002F0838"/>
    <w:rsid w:val="002F5621"/>
    <w:rsid w:val="002F60C0"/>
    <w:rsid w:val="00315B69"/>
    <w:rsid w:val="00317EE3"/>
    <w:rsid w:val="0032081B"/>
    <w:rsid w:val="00324388"/>
    <w:rsid w:val="00326D2E"/>
    <w:rsid w:val="00337C2E"/>
    <w:rsid w:val="00351982"/>
    <w:rsid w:val="00362DAE"/>
    <w:rsid w:val="00363482"/>
    <w:rsid w:val="00371971"/>
    <w:rsid w:val="00374D3C"/>
    <w:rsid w:val="00375DE9"/>
    <w:rsid w:val="003841C0"/>
    <w:rsid w:val="00385208"/>
    <w:rsid w:val="00386206"/>
    <w:rsid w:val="00386D1F"/>
    <w:rsid w:val="00392AED"/>
    <w:rsid w:val="003A1673"/>
    <w:rsid w:val="003B061E"/>
    <w:rsid w:val="003B081D"/>
    <w:rsid w:val="003B2F0F"/>
    <w:rsid w:val="003B51E4"/>
    <w:rsid w:val="003B741E"/>
    <w:rsid w:val="003C189F"/>
    <w:rsid w:val="003D149A"/>
    <w:rsid w:val="003D5419"/>
    <w:rsid w:val="003D69CE"/>
    <w:rsid w:val="003E0E30"/>
    <w:rsid w:val="003E3C15"/>
    <w:rsid w:val="003F2490"/>
    <w:rsid w:val="00412411"/>
    <w:rsid w:val="00415CF0"/>
    <w:rsid w:val="004175BD"/>
    <w:rsid w:val="004205C3"/>
    <w:rsid w:val="00425761"/>
    <w:rsid w:val="00431084"/>
    <w:rsid w:val="00431C2C"/>
    <w:rsid w:val="0044089F"/>
    <w:rsid w:val="004441C1"/>
    <w:rsid w:val="00444A83"/>
    <w:rsid w:val="0044703B"/>
    <w:rsid w:val="004561CC"/>
    <w:rsid w:val="00463C4F"/>
    <w:rsid w:val="004651D0"/>
    <w:rsid w:val="00466556"/>
    <w:rsid w:val="00467F3F"/>
    <w:rsid w:val="004704B8"/>
    <w:rsid w:val="00472A63"/>
    <w:rsid w:val="0047433C"/>
    <w:rsid w:val="0048274B"/>
    <w:rsid w:val="00485205"/>
    <w:rsid w:val="0048633B"/>
    <w:rsid w:val="00492979"/>
    <w:rsid w:val="00493FD8"/>
    <w:rsid w:val="00495E4E"/>
    <w:rsid w:val="00497878"/>
    <w:rsid w:val="004A27A7"/>
    <w:rsid w:val="004A6600"/>
    <w:rsid w:val="004B799D"/>
    <w:rsid w:val="004C17CF"/>
    <w:rsid w:val="004C4614"/>
    <w:rsid w:val="004C7A08"/>
    <w:rsid w:val="004D0B67"/>
    <w:rsid w:val="004D58B6"/>
    <w:rsid w:val="004D7743"/>
    <w:rsid w:val="004E3B1C"/>
    <w:rsid w:val="004E60D6"/>
    <w:rsid w:val="004E6C86"/>
    <w:rsid w:val="004F2F69"/>
    <w:rsid w:val="004F54B6"/>
    <w:rsid w:val="00501764"/>
    <w:rsid w:val="00502D9B"/>
    <w:rsid w:val="0050695E"/>
    <w:rsid w:val="00507CE5"/>
    <w:rsid w:val="00516961"/>
    <w:rsid w:val="005170DD"/>
    <w:rsid w:val="00520460"/>
    <w:rsid w:val="00522945"/>
    <w:rsid w:val="00526992"/>
    <w:rsid w:val="00532565"/>
    <w:rsid w:val="005378D3"/>
    <w:rsid w:val="00545887"/>
    <w:rsid w:val="005535F5"/>
    <w:rsid w:val="00563C27"/>
    <w:rsid w:val="00566AFD"/>
    <w:rsid w:val="00566D86"/>
    <w:rsid w:val="00576579"/>
    <w:rsid w:val="0057687F"/>
    <w:rsid w:val="005768AB"/>
    <w:rsid w:val="00591F7B"/>
    <w:rsid w:val="005A4705"/>
    <w:rsid w:val="005A68C4"/>
    <w:rsid w:val="005B307C"/>
    <w:rsid w:val="005B59AF"/>
    <w:rsid w:val="005B7FA8"/>
    <w:rsid w:val="005C60B4"/>
    <w:rsid w:val="005D6FCF"/>
    <w:rsid w:val="005D7D9F"/>
    <w:rsid w:val="005E4E82"/>
    <w:rsid w:val="005E65BB"/>
    <w:rsid w:val="005F7008"/>
    <w:rsid w:val="0060079D"/>
    <w:rsid w:val="00612308"/>
    <w:rsid w:val="0061591D"/>
    <w:rsid w:val="00620200"/>
    <w:rsid w:val="006207DA"/>
    <w:rsid w:val="00632A1D"/>
    <w:rsid w:val="00634834"/>
    <w:rsid w:val="006446C8"/>
    <w:rsid w:val="0064525A"/>
    <w:rsid w:val="00650A87"/>
    <w:rsid w:val="006519FE"/>
    <w:rsid w:val="006558DF"/>
    <w:rsid w:val="00661C6D"/>
    <w:rsid w:val="00664D85"/>
    <w:rsid w:val="00671BC9"/>
    <w:rsid w:val="006816D3"/>
    <w:rsid w:val="006829A8"/>
    <w:rsid w:val="00683A7F"/>
    <w:rsid w:val="006932F2"/>
    <w:rsid w:val="006A4048"/>
    <w:rsid w:val="006A6D77"/>
    <w:rsid w:val="006A7CB4"/>
    <w:rsid w:val="006C65E0"/>
    <w:rsid w:val="006C7372"/>
    <w:rsid w:val="006C7C5E"/>
    <w:rsid w:val="006C7E8F"/>
    <w:rsid w:val="006D6917"/>
    <w:rsid w:val="006E344E"/>
    <w:rsid w:val="006E7ABD"/>
    <w:rsid w:val="006F1CAA"/>
    <w:rsid w:val="006F2E58"/>
    <w:rsid w:val="00701999"/>
    <w:rsid w:val="007039F0"/>
    <w:rsid w:val="00713128"/>
    <w:rsid w:val="00713971"/>
    <w:rsid w:val="0071722C"/>
    <w:rsid w:val="0071762F"/>
    <w:rsid w:val="00723DAF"/>
    <w:rsid w:val="007404BA"/>
    <w:rsid w:val="00740AD4"/>
    <w:rsid w:val="00741A4B"/>
    <w:rsid w:val="0074764E"/>
    <w:rsid w:val="0075383B"/>
    <w:rsid w:val="00756E9E"/>
    <w:rsid w:val="0076359D"/>
    <w:rsid w:val="007644A6"/>
    <w:rsid w:val="00766B32"/>
    <w:rsid w:val="00771D87"/>
    <w:rsid w:val="00772FC3"/>
    <w:rsid w:val="00773A02"/>
    <w:rsid w:val="00777A8E"/>
    <w:rsid w:val="007847A5"/>
    <w:rsid w:val="007856F0"/>
    <w:rsid w:val="00785883"/>
    <w:rsid w:val="00787276"/>
    <w:rsid w:val="00795778"/>
    <w:rsid w:val="00795A3F"/>
    <w:rsid w:val="0079728B"/>
    <w:rsid w:val="007A08E5"/>
    <w:rsid w:val="007A0B8E"/>
    <w:rsid w:val="007A5947"/>
    <w:rsid w:val="007A69B1"/>
    <w:rsid w:val="007B59A8"/>
    <w:rsid w:val="007B67E0"/>
    <w:rsid w:val="007D0673"/>
    <w:rsid w:val="007E1B1F"/>
    <w:rsid w:val="00801649"/>
    <w:rsid w:val="00803C2D"/>
    <w:rsid w:val="00804C08"/>
    <w:rsid w:val="008102C9"/>
    <w:rsid w:val="00811A72"/>
    <w:rsid w:val="00815988"/>
    <w:rsid w:val="00817D59"/>
    <w:rsid w:val="008208C1"/>
    <w:rsid w:val="00820987"/>
    <w:rsid w:val="00823DEF"/>
    <w:rsid w:val="00827175"/>
    <w:rsid w:val="00831964"/>
    <w:rsid w:val="0083779E"/>
    <w:rsid w:val="00842F6B"/>
    <w:rsid w:val="00842FB7"/>
    <w:rsid w:val="00857390"/>
    <w:rsid w:val="00863287"/>
    <w:rsid w:val="00867EF8"/>
    <w:rsid w:val="008705F3"/>
    <w:rsid w:val="00875563"/>
    <w:rsid w:val="00876DAC"/>
    <w:rsid w:val="00880B3A"/>
    <w:rsid w:val="0088581E"/>
    <w:rsid w:val="0088671D"/>
    <w:rsid w:val="00897585"/>
    <w:rsid w:val="008A11B6"/>
    <w:rsid w:val="008A632A"/>
    <w:rsid w:val="008A7509"/>
    <w:rsid w:val="008B08DF"/>
    <w:rsid w:val="008B27D1"/>
    <w:rsid w:val="008B584A"/>
    <w:rsid w:val="008C01CF"/>
    <w:rsid w:val="008C1468"/>
    <w:rsid w:val="008D26AD"/>
    <w:rsid w:val="008D43E4"/>
    <w:rsid w:val="008D54A9"/>
    <w:rsid w:val="008D6DD4"/>
    <w:rsid w:val="008E0A67"/>
    <w:rsid w:val="008F5CD8"/>
    <w:rsid w:val="0090063A"/>
    <w:rsid w:val="00901074"/>
    <w:rsid w:val="00902B18"/>
    <w:rsid w:val="00914B25"/>
    <w:rsid w:val="00922B3C"/>
    <w:rsid w:val="00923906"/>
    <w:rsid w:val="0092501D"/>
    <w:rsid w:val="009333A8"/>
    <w:rsid w:val="00941C11"/>
    <w:rsid w:val="00952F20"/>
    <w:rsid w:val="00960ACE"/>
    <w:rsid w:val="00971797"/>
    <w:rsid w:val="00972690"/>
    <w:rsid w:val="00977448"/>
    <w:rsid w:val="00982B9C"/>
    <w:rsid w:val="00984585"/>
    <w:rsid w:val="00990890"/>
    <w:rsid w:val="00994250"/>
    <w:rsid w:val="0099685F"/>
    <w:rsid w:val="009A1F7F"/>
    <w:rsid w:val="009A498A"/>
    <w:rsid w:val="009B0114"/>
    <w:rsid w:val="009B3D3D"/>
    <w:rsid w:val="009B3EE9"/>
    <w:rsid w:val="009B52A4"/>
    <w:rsid w:val="009B5CC8"/>
    <w:rsid w:val="009B6417"/>
    <w:rsid w:val="009B6927"/>
    <w:rsid w:val="009D0D24"/>
    <w:rsid w:val="009D5AD7"/>
    <w:rsid w:val="009F0916"/>
    <w:rsid w:val="00A0231B"/>
    <w:rsid w:val="00A026C0"/>
    <w:rsid w:val="00A060CF"/>
    <w:rsid w:val="00A073C9"/>
    <w:rsid w:val="00A110A6"/>
    <w:rsid w:val="00A12385"/>
    <w:rsid w:val="00A123A1"/>
    <w:rsid w:val="00A125AB"/>
    <w:rsid w:val="00A13699"/>
    <w:rsid w:val="00A17D4C"/>
    <w:rsid w:val="00A2128A"/>
    <w:rsid w:val="00A21A9D"/>
    <w:rsid w:val="00A22134"/>
    <w:rsid w:val="00A31369"/>
    <w:rsid w:val="00A32F12"/>
    <w:rsid w:val="00A47004"/>
    <w:rsid w:val="00A71084"/>
    <w:rsid w:val="00A77454"/>
    <w:rsid w:val="00A777CA"/>
    <w:rsid w:val="00A8289A"/>
    <w:rsid w:val="00A872FF"/>
    <w:rsid w:val="00A91021"/>
    <w:rsid w:val="00A9125E"/>
    <w:rsid w:val="00AA160B"/>
    <w:rsid w:val="00AA18CB"/>
    <w:rsid w:val="00AA68CE"/>
    <w:rsid w:val="00AB11D7"/>
    <w:rsid w:val="00AC0AD0"/>
    <w:rsid w:val="00AC2C63"/>
    <w:rsid w:val="00AD0A09"/>
    <w:rsid w:val="00AD16FB"/>
    <w:rsid w:val="00AD731F"/>
    <w:rsid w:val="00AE0C3D"/>
    <w:rsid w:val="00AE219C"/>
    <w:rsid w:val="00AE5F06"/>
    <w:rsid w:val="00AE63F7"/>
    <w:rsid w:val="00AF3569"/>
    <w:rsid w:val="00AF4351"/>
    <w:rsid w:val="00AF4DDE"/>
    <w:rsid w:val="00AF5271"/>
    <w:rsid w:val="00AF543C"/>
    <w:rsid w:val="00AF758F"/>
    <w:rsid w:val="00AF7774"/>
    <w:rsid w:val="00B01BFC"/>
    <w:rsid w:val="00B06FDF"/>
    <w:rsid w:val="00B10005"/>
    <w:rsid w:val="00B10061"/>
    <w:rsid w:val="00B17F17"/>
    <w:rsid w:val="00B2212C"/>
    <w:rsid w:val="00B3673A"/>
    <w:rsid w:val="00B37143"/>
    <w:rsid w:val="00B402C7"/>
    <w:rsid w:val="00B47576"/>
    <w:rsid w:val="00B5053D"/>
    <w:rsid w:val="00B5440D"/>
    <w:rsid w:val="00B57F89"/>
    <w:rsid w:val="00B6006B"/>
    <w:rsid w:val="00B65323"/>
    <w:rsid w:val="00B65CBC"/>
    <w:rsid w:val="00B66473"/>
    <w:rsid w:val="00B67372"/>
    <w:rsid w:val="00B72376"/>
    <w:rsid w:val="00B73D55"/>
    <w:rsid w:val="00B814DB"/>
    <w:rsid w:val="00B81DDD"/>
    <w:rsid w:val="00B82C6B"/>
    <w:rsid w:val="00B92F8B"/>
    <w:rsid w:val="00B94D48"/>
    <w:rsid w:val="00BA052A"/>
    <w:rsid w:val="00BA38A3"/>
    <w:rsid w:val="00BA48FC"/>
    <w:rsid w:val="00BA541B"/>
    <w:rsid w:val="00BB33A9"/>
    <w:rsid w:val="00BB4C48"/>
    <w:rsid w:val="00BB6443"/>
    <w:rsid w:val="00BC3AA0"/>
    <w:rsid w:val="00BC3F48"/>
    <w:rsid w:val="00BC4B5B"/>
    <w:rsid w:val="00BC5A89"/>
    <w:rsid w:val="00BD17A0"/>
    <w:rsid w:val="00BD1DF3"/>
    <w:rsid w:val="00BF0C1D"/>
    <w:rsid w:val="00BF171D"/>
    <w:rsid w:val="00BF367C"/>
    <w:rsid w:val="00BF3B0A"/>
    <w:rsid w:val="00BF7569"/>
    <w:rsid w:val="00C045B5"/>
    <w:rsid w:val="00C220DE"/>
    <w:rsid w:val="00C23A88"/>
    <w:rsid w:val="00C30AC7"/>
    <w:rsid w:val="00C35FA3"/>
    <w:rsid w:val="00C36CCD"/>
    <w:rsid w:val="00C40A9A"/>
    <w:rsid w:val="00C41048"/>
    <w:rsid w:val="00C435CE"/>
    <w:rsid w:val="00C4451F"/>
    <w:rsid w:val="00C478B9"/>
    <w:rsid w:val="00C53FB9"/>
    <w:rsid w:val="00C56C25"/>
    <w:rsid w:val="00C56C9A"/>
    <w:rsid w:val="00C647AC"/>
    <w:rsid w:val="00C709A3"/>
    <w:rsid w:val="00C73BB8"/>
    <w:rsid w:val="00C73D6F"/>
    <w:rsid w:val="00C81B0A"/>
    <w:rsid w:val="00C8219D"/>
    <w:rsid w:val="00C90205"/>
    <w:rsid w:val="00C9066D"/>
    <w:rsid w:val="00C93A52"/>
    <w:rsid w:val="00C94A71"/>
    <w:rsid w:val="00C97632"/>
    <w:rsid w:val="00CA1EF3"/>
    <w:rsid w:val="00CC08F5"/>
    <w:rsid w:val="00CC1107"/>
    <w:rsid w:val="00CD15DA"/>
    <w:rsid w:val="00CD25E2"/>
    <w:rsid w:val="00CD5E6E"/>
    <w:rsid w:val="00CE1A22"/>
    <w:rsid w:val="00CF472D"/>
    <w:rsid w:val="00CF7C28"/>
    <w:rsid w:val="00D032C6"/>
    <w:rsid w:val="00D118EA"/>
    <w:rsid w:val="00D11B79"/>
    <w:rsid w:val="00D13105"/>
    <w:rsid w:val="00D173D3"/>
    <w:rsid w:val="00D20833"/>
    <w:rsid w:val="00D23108"/>
    <w:rsid w:val="00D30B40"/>
    <w:rsid w:val="00D33663"/>
    <w:rsid w:val="00D37557"/>
    <w:rsid w:val="00D40BF4"/>
    <w:rsid w:val="00D4185B"/>
    <w:rsid w:val="00D41E7F"/>
    <w:rsid w:val="00D45572"/>
    <w:rsid w:val="00D47072"/>
    <w:rsid w:val="00D55BB9"/>
    <w:rsid w:val="00D56076"/>
    <w:rsid w:val="00D60493"/>
    <w:rsid w:val="00D60AAB"/>
    <w:rsid w:val="00D6436E"/>
    <w:rsid w:val="00D6521A"/>
    <w:rsid w:val="00D8139F"/>
    <w:rsid w:val="00D90F66"/>
    <w:rsid w:val="00D92EB4"/>
    <w:rsid w:val="00D92F9D"/>
    <w:rsid w:val="00D94F44"/>
    <w:rsid w:val="00D97353"/>
    <w:rsid w:val="00D979ED"/>
    <w:rsid w:val="00DA0754"/>
    <w:rsid w:val="00DA1C18"/>
    <w:rsid w:val="00DA2E30"/>
    <w:rsid w:val="00DA6560"/>
    <w:rsid w:val="00DA6C2E"/>
    <w:rsid w:val="00DA7221"/>
    <w:rsid w:val="00DB7620"/>
    <w:rsid w:val="00DC17E6"/>
    <w:rsid w:val="00DC40CF"/>
    <w:rsid w:val="00DD3BF7"/>
    <w:rsid w:val="00DD4461"/>
    <w:rsid w:val="00DE0221"/>
    <w:rsid w:val="00E013B3"/>
    <w:rsid w:val="00E02C5E"/>
    <w:rsid w:val="00E03889"/>
    <w:rsid w:val="00E04723"/>
    <w:rsid w:val="00E0678A"/>
    <w:rsid w:val="00E176B5"/>
    <w:rsid w:val="00E23837"/>
    <w:rsid w:val="00E244C9"/>
    <w:rsid w:val="00E26402"/>
    <w:rsid w:val="00E35869"/>
    <w:rsid w:val="00E40A2F"/>
    <w:rsid w:val="00E41CD9"/>
    <w:rsid w:val="00E4570E"/>
    <w:rsid w:val="00E46D1B"/>
    <w:rsid w:val="00E560D1"/>
    <w:rsid w:val="00E56F91"/>
    <w:rsid w:val="00E62130"/>
    <w:rsid w:val="00E62278"/>
    <w:rsid w:val="00E6284D"/>
    <w:rsid w:val="00E75136"/>
    <w:rsid w:val="00E75328"/>
    <w:rsid w:val="00E81926"/>
    <w:rsid w:val="00E81E30"/>
    <w:rsid w:val="00E861DF"/>
    <w:rsid w:val="00E95BB4"/>
    <w:rsid w:val="00E968E5"/>
    <w:rsid w:val="00E97DD2"/>
    <w:rsid w:val="00EA2B09"/>
    <w:rsid w:val="00EA32B3"/>
    <w:rsid w:val="00EA5713"/>
    <w:rsid w:val="00EB3486"/>
    <w:rsid w:val="00EB6EE9"/>
    <w:rsid w:val="00EC185C"/>
    <w:rsid w:val="00EC3620"/>
    <w:rsid w:val="00EC5B0D"/>
    <w:rsid w:val="00ED4698"/>
    <w:rsid w:val="00EE3BCA"/>
    <w:rsid w:val="00EE4799"/>
    <w:rsid w:val="00EF2852"/>
    <w:rsid w:val="00EF437B"/>
    <w:rsid w:val="00EF5ED1"/>
    <w:rsid w:val="00EF6CBC"/>
    <w:rsid w:val="00F06CFF"/>
    <w:rsid w:val="00F1058F"/>
    <w:rsid w:val="00F10AA8"/>
    <w:rsid w:val="00F10B00"/>
    <w:rsid w:val="00F124A4"/>
    <w:rsid w:val="00F202BE"/>
    <w:rsid w:val="00F22626"/>
    <w:rsid w:val="00F232E0"/>
    <w:rsid w:val="00F2613B"/>
    <w:rsid w:val="00F3065D"/>
    <w:rsid w:val="00F36009"/>
    <w:rsid w:val="00F377E7"/>
    <w:rsid w:val="00F42E6E"/>
    <w:rsid w:val="00F643CE"/>
    <w:rsid w:val="00F65ED3"/>
    <w:rsid w:val="00F708AC"/>
    <w:rsid w:val="00F73A8E"/>
    <w:rsid w:val="00F73B60"/>
    <w:rsid w:val="00F73E17"/>
    <w:rsid w:val="00F82507"/>
    <w:rsid w:val="00F82A07"/>
    <w:rsid w:val="00F90640"/>
    <w:rsid w:val="00F93E7D"/>
    <w:rsid w:val="00F94925"/>
    <w:rsid w:val="00F9538C"/>
    <w:rsid w:val="00F97586"/>
    <w:rsid w:val="00FA25EE"/>
    <w:rsid w:val="00FA2992"/>
    <w:rsid w:val="00FA4BE7"/>
    <w:rsid w:val="00FA5394"/>
    <w:rsid w:val="00FB5E96"/>
    <w:rsid w:val="00FB610F"/>
    <w:rsid w:val="00FB7B56"/>
    <w:rsid w:val="00FC2742"/>
    <w:rsid w:val="00FC27AB"/>
    <w:rsid w:val="00FC50BA"/>
    <w:rsid w:val="00FC5A46"/>
    <w:rsid w:val="00FC7B1D"/>
    <w:rsid w:val="00FD01C4"/>
    <w:rsid w:val="00FD08FD"/>
    <w:rsid w:val="00FD14D6"/>
    <w:rsid w:val="00FD28B0"/>
    <w:rsid w:val="00FD3815"/>
    <w:rsid w:val="00FD4CF5"/>
    <w:rsid w:val="00FD7D6B"/>
    <w:rsid w:val="00FE188B"/>
    <w:rsid w:val="00FF02B2"/>
    <w:rsid w:val="00FF1B5D"/>
    <w:rsid w:val="00FF221F"/>
    <w:rsid w:val="00FF2994"/>
    <w:rsid w:val="00FF44FD"/>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76F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97269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rsid w:val="00B600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iPriority w:val="99"/>
    <w:unhideWhenUsed/>
    <w:rsid w:val="000D3A65"/>
  </w:style>
  <w:style w:type="character" w:customStyle="1" w:styleId="KommentartextZchn">
    <w:name w:val="Kommentartext Zchn"/>
    <w:basedOn w:val="Absatz-Standardschriftart"/>
    <w:link w:val="Kommentartext"/>
    <w:uiPriority w:val="99"/>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uiPriority w:val="99"/>
    <w:semiHidden/>
    <w:unhideWhenUsed/>
    <w:rsid w:val="0079728B"/>
    <w:rPr>
      <w:sz w:val="16"/>
      <w:szCs w:val="16"/>
    </w:rPr>
  </w:style>
  <w:style w:type="paragraph" w:styleId="berarbeitung">
    <w:name w:val="Revision"/>
    <w:hidden/>
    <w:semiHidden/>
    <w:rsid w:val="005A4705"/>
    <w:rPr>
      <w:rFonts w:ascii="Arial" w:eastAsia="MS Mincho" w:hAnsi="Arial" w:cs="Arial"/>
      <w:color w:val="000000"/>
      <w:sz w:val="20"/>
      <w:szCs w:val="20"/>
      <w:lang w:eastAsia="ja-JP"/>
    </w:rPr>
  </w:style>
  <w:style w:type="paragraph" w:customStyle="1" w:styleId="p">
    <w:name w:val="p"/>
    <w:basedOn w:val="Standard"/>
    <w:rsid w:val="00A2128A"/>
    <w:pPr>
      <w:spacing w:after="100" w:afterAutospacing="1" w:line="360" w:lineRule="auto"/>
    </w:pPr>
    <w:rPr>
      <w:rFonts w:eastAsiaTheme="minorHAnsi"/>
      <w:lang w:eastAsia="de-DE"/>
    </w:rPr>
  </w:style>
  <w:style w:type="character" w:customStyle="1" w:styleId="berschrift4Zchn">
    <w:name w:val="Überschrift 4 Zchn"/>
    <w:basedOn w:val="Absatz-Standardschriftart"/>
    <w:link w:val="berschrift4"/>
    <w:rsid w:val="00B6006B"/>
    <w:rPr>
      <w:rFonts w:asciiTheme="majorHAnsi" w:eastAsiaTheme="majorEastAsia" w:hAnsiTheme="majorHAnsi" w:cstheme="majorBidi"/>
      <w:i/>
      <w:iCs/>
      <w:color w:val="365F91" w:themeColor="accent1" w:themeShade="BF"/>
      <w:sz w:val="20"/>
      <w:szCs w:val="20"/>
      <w:lang w:val="en-US" w:eastAsia="ja-JP"/>
    </w:rPr>
  </w:style>
  <w:style w:type="character" w:customStyle="1" w:styleId="berschrift3Zchn">
    <w:name w:val="Überschrift 3 Zchn"/>
    <w:basedOn w:val="Absatz-Standardschriftart"/>
    <w:link w:val="berschrift3"/>
    <w:rsid w:val="00972690"/>
    <w:rPr>
      <w:rFonts w:asciiTheme="majorHAnsi" w:eastAsiaTheme="majorEastAsia" w:hAnsiTheme="majorHAnsi" w:cstheme="majorBidi"/>
      <w:color w:val="243F60" w:themeColor="accent1" w:themeShade="7F"/>
      <w:lang w:val="en-US" w:eastAsia="ja-JP"/>
    </w:rPr>
  </w:style>
  <w:style w:type="character" w:styleId="NichtaufgelsteErwhnung">
    <w:name w:val="Unresolved Mention"/>
    <w:basedOn w:val="Absatz-Standardschriftart"/>
    <w:uiPriority w:val="99"/>
    <w:semiHidden/>
    <w:unhideWhenUsed/>
    <w:rsid w:val="00D92F9D"/>
    <w:rPr>
      <w:color w:val="605E5C"/>
      <w:shd w:val="clear" w:color="auto" w:fill="E1DFDD"/>
    </w:rPr>
  </w:style>
  <w:style w:type="character" w:styleId="BesuchterLink">
    <w:name w:val="FollowedHyperlink"/>
    <w:basedOn w:val="Absatz-Standardschriftart"/>
    <w:semiHidden/>
    <w:unhideWhenUsed/>
    <w:rsid w:val="00D92F9D"/>
    <w:rPr>
      <w:color w:val="800080" w:themeColor="followedHyperlink"/>
      <w:u w:val="single"/>
    </w:rPr>
  </w:style>
  <w:style w:type="character" w:customStyle="1" w:styleId="cf01">
    <w:name w:val="cf01"/>
    <w:basedOn w:val="Absatz-Standardschriftart"/>
    <w:rsid w:val="0099685F"/>
    <w:rPr>
      <w:rFonts w:ascii="Segoe UI" w:hAnsi="Segoe UI" w:cs="Segoe UI" w:hint="default"/>
      <w:color w:val="7D9DB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190804789">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33317123">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301346798">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398329190">
      <w:bodyDiv w:val="1"/>
      <w:marLeft w:val="0"/>
      <w:marRight w:val="0"/>
      <w:marTop w:val="0"/>
      <w:marBottom w:val="0"/>
      <w:divBdr>
        <w:top w:val="none" w:sz="0" w:space="0" w:color="auto"/>
        <w:left w:val="none" w:sz="0" w:space="0" w:color="auto"/>
        <w:bottom w:val="none" w:sz="0" w:space="0" w:color="auto"/>
        <w:right w:val="none" w:sz="0" w:space="0" w:color="auto"/>
      </w:divBdr>
    </w:div>
    <w:div w:id="42434686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06456158">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12440617">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89643719">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566451014">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06975889">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hiron-group.com/news/exhibitions-and-events/em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1237</Words>
  <Characters>7799</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3</cp:revision>
  <cp:lastPrinted>2019-02-07T10:27:00Z</cp:lastPrinted>
  <dcterms:created xsi:type="dcterms:W3CDTF">2023-08-04T08:17:00Z</dcterms:created>
  <dcterms:modified xsi:type="dcterms:W3CDTF">2023-08-04T08:28:00Z</dcterms:modified>
</cp:coreProperties>
</file>