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AB854" w14:textId="3524719B" w:rsidR="000D3A65" w:rsidRDefault="00BB4309" w:rsidP="00ED08A5">
      <w:pPr>
        <w:spacing w:line="360" w:lineRule="auto"/>
        <w:rPr>
          <w:color w:val="auto"/>
          <w:sz w:val="22"/>
          <w:szCs w:val="22"/>
        </w:rPr>
      </w:pPr>
      <w:r>
        <w:rPr>
          <w:color w:val="000000" w:themeColor="text1"/>
          <w:sz w:val="22"/>
          <w:szCs w:val="22"/>
        </w:rPr>
        <w:t>2</w:t>
      </w:r>
      <w:r w:rsidR="00DC1AAB">
        <w:rPr>
          <w:color w:val="000000" w:themeColor="text1"/>
          <w:sz w:val="22"/>
          <w:szCs w:val="22"/>
        </w:rPr>
        <w:t>2</w:t>
      </w:r>
      <w:r w:rsidR="00E34FD1">
        <w:rPr>
          <w:color w:val="000000" w:themeColor="text1"/>
          <w:sz w:val="22"/>
          <w:szCs w:val="22"/>
        </w:rPr>
        <w:t>. Oktober</w:t>
      </w:r>
      <w:r w:rsidR="00301994">
        <w:rPr>
          <w:color w:val="auto"/>
          <w:sz w:val="22"/>
          <w:szCs w:val="22"/>
        </w:rPr>
        <w:t xml:space="preserve"> </w:t>
      </w:r>
      <w:r w:rsidR="00ED08A5">
        <w:rPr>
          <w:color w:val="auto"/>
          <w:sz w:val="22"/>
          <w:szCs w:val="22"/>
        </w:rPr>
        <w:t>202</w:t>
      </w:r>
      <w:r w:rsidR="00301994">
        <w:rPr>
          <w:color w:val="auto"/>
          <w:sz w:val="22"/>
          <w:szCs w:val="22"/>
        </w:rPr>
        <w:t>5</w:t>
      </w:r>
      <w:r w:rsidR="00A22134">
        <w:rPr>
          <w:color w:val="auto"/>
          <w:sz w:val="22"/>
          <w:szCs w:val="22"/>
        </w:rPr>
        <w:t xml:space="preserve"> </w:t>
      </w:r>
    </w:p>
    <w:p w14:paraId="37BE2F2E" w14:textId="77777777" w:rsidR="005D6FCF" w:rsidRDefault="005D6FCF" w:rsidP="00ED08A5">
      <w:pPr>
        <w:spacing w:line="360" w:lineRule="auto"/>
        <w:rPr>
          <w:color w:val="auto"/>
          <w:sz w:val="22"/>
          <w:szCs w:val="22"/>
        </w:rPr>
      </w:pPr>
    </w:p>
    <w:p w14:paraId="5A66BBD1" w14:textId="79604918" w:rsidR="00A23002" w:rsidRDefault="00BB4309" w:rsidP="00943827">
      <w:pPr>
        <w:spacing w:line="360" w:lineRule="auto"/>
        <w:rPr>
          <w:b/>
          <w:color w:val="000000" w:themeColor="text1"/>
          <w:sz w:val="22"/>
          <w:szCs w:val="22"/>
        </w:rPr>
      </w:pPr>
      <w:proofErr w:type="spellStart"/>
      <w:r w:rsidRPr="00BB4309">
        <w:rPr>
          <w:b/>
          <w:color w:val="000000" w:themeColor="text1"/>
          <w:sz w:val="28"/>
          <w:szCs w:val="28"/>
        </w:rPr>
        <w:t>Bestenehrung</w:t>
      </w:r>
      <w:proofErr w:type="spellEnd"/>
      <w:r w:rsidRPr="00BB4309">
        <w:rPr>
          <w:b/>
          <w:color w:val="000000" w:themeColor="text1"/>
          <w:sz w:val="28"/>
          <w:szCs w:val="28"/>
        </w:rPr>
        <w:t xml:space="preserve"> 2025</w:t>
      </w:r>
      <w:r w:rsidR="00FD44DC">
        <w:rPr>
          <w:b/>
          <w:color w:val="000000" w:themeColor="text1"/>
          <w:sz w:val="28"/>
          <w:szCs w:val="28"/>
        </w:rPr>
        <w:t xml:space="preserve"> der IHK</w:t>
      </w:r>
      <w:r w:rsidRPr="00BB4309">
        <w:rPr>
          <w:b/>
          <w:color w:val="000000" w:themeColor="text1"/>
          <w:sz w:val="28"/>
          <w:szCs w:val="28"/>
        </w:rPr>
        <w:t xml:space="preserve">: Auszubildende </w:t>
      </w:r>
      <w:r w:rsidR="00FD44DC">
        <w:rPr>
          <w:b/>
          <w:color w:val="000000" w:themeColor="text1"/>
          <w:sz w:val="28"/>
          <w:szCs w:val="28"/>
        </w:rPr>
        <w:t>der CHIRON Group in der Region ganz vorn</w:t>
      </w:r>
      <w:r>
        <w:rPr>
          <w:b/>
          <w:color w:val="000000" w:themeColor="text1"/>
          <w:sz w:val="28"/>
          <w:szCs w:val="28"/>
        </w:rPr>
        <w:t xml:space="preserve"> </w:t>
      </w:r>
    </w:p>
    <w:p w14:paraId="7D6AA01B" w14:textId="77777777" w:rsidR="00860C2C" w:rsidRDefault="00860C2C" w:rsidP="00943827">
      <w:pPr>
        <w:spacing w:line="360" w:lineRule="auto"/>
        <w:rPr>
          <w:b/>
          <w:color w:val="000000" w:themeColor="text1"/>
          <w:sz w:val="22"/>
          <w:szCs w:val="22"/>
        </w:rPr>
      </w:pPr>
    </w:p>
    <w:p w14:paraId="762DC3B2" w14:textId="68A63B84" w:rsidR="006B0794" w:rsidRPr="00D30D1F" w:rsidRDefault="006B0794" w:rsidP="00943827">
      <w:pPr>
        <w:spacing w:line="360" w:lineRule="auto"/>
        <w:rPr>
          <w:b/>
          <w:color w:val="000000" w:themeColor="text1"/>
          <w:sz w:val="22"/>
          <w:szCs w:val="22"/>
        </w:rPr>
      </w:pPr>
      <w:r w:rsidRPr="006B0794">
        <w:rPr>
          <w:b/>
          <w:color w:val="000000" w:themeColor="text1"/>
          <w:sz w:val="22"/>
          <w:szCs w:val="22"/>
        </w:rPr>
        <w:t xml:space="preserve">CHIRON Group zählt erneut zu den erfolgreichsten Ausbildungsbetrieben </w:t>
      </w:r>
    </w:p>
    <w:p w14:paraId="48E8B1BA" w14:textId="77777777" w:rsidR="00301994" w:rsidRPr="00D30D1F" w:rsidRDefault="00301994" w:rsidP="00943827">
      <w:pPr>
        <w:rPr>
          <w:color w:val="000000" w:themeColor="text1"/>
          <w:sz w:val="22"/>
          <w:szCs w:val="22"/>
        </w:rPr>
      </w:pPr>
    </w:p>
    <w:p w14:paraId="727851D4" w14:textId="7BDD78B1" w:rsidR="00813343" w:rsidRPr="00D30D1F" w:rsidRDefault="00FD44DC" w:rsidP="00943827">
      <w:pPr>
        <w:pStyle w:val="StandardCD"/>
        <w:spacing w:before="0" w:line="360" w:lineRule="auto"/>
        <w:ind w:right="0"/>
        <w:rPr>
          <w:b/>
          <w:bCs/>
          <w:szCs w:val="22"/>
        </w:rPr>
      </w:pPr>
      <w:r>
        <w:rPr>
          <w:b/>
          <w:bCs/>
        </w:rPr>
        <w:t xml:space="preserve">Wie in jedem Jahr hat die Industrie- und Handelskammer Schwarzwald-Baar-Heuberg auch 2025 hervorragende Leistungen von Auszubildenden und Studierenden in einem Festakt gewürdigt. Unter den Besten waren gleich acht Nachwuchskräfte der CHIRON Group, die ihre Abschlussprüfungen mit </w:t>
      </w:r>
      <w:r w:rsidR="00A03E05">
        <w:rPr>
          <w:b/>
          <w:bCs/>
        </w:rPr>
        <w:t xml:space="preserve">der </w:t>
      </w:r>
      <w:r>
        <w:rPr>
          <w:b/>
          <w:bCs/>
        </w:rPr>
        <w:t xml:space="preserve">Note 1,4 oder noch besser absolviert haben. </w:t>
      </w:r>
    </w:p>
    <w:p w14:paraId="38227C89" w14:textId="1F72EBE7" w:rsidR="00BC335C" w:rsidRDefault="00BC335C" w:rsidP="00CC21B4">
      <w:pPr>
        <w:spacing w:before="100" w:beforeAutospacing="1" w:after="100" w:afterAutospacing="1" w:line="360" w:lineRule="auto"/>
        <w:rPr>
          <w:rFonts w:eastAsia="Times New Roman"/>
          <w:color w:val="000000" w:themeColor="text1"/>
          <w:sz w:val="22"/>
          <w:szCs w:val="22"/>
          <w:lang w:eastAsia="de-DE"/>
        </w:rPr>
      </w:pPr>
      <w:r w:rsidRPr="00BC335C">
        <w:rPr>
          <w:rFonts w:eastAsia="Times New Roman"/>
          <w:color w:val="000000" w:themeColor="text1"/>
          <w:sz w:val="22"/>
          <w:szCs w:val="22"/>
          <w:lang w:eastAsia="de-DE"/>
        </w:rPr>
        <w:t>Mit diesem Ergebnis zählt die CHIRON Group, weltweit gefragter Spezialist für vertikale Fräs- und Fräs-Dreh-Bearbeitungszentren, erneut zu den erfolgreichsten Ausbildungsbetrieben der Region Tuttlingen. Für Ausbildungsleiter Herbert Mattes ist das Resultat ein Beleg dafür, dass „unser Ausbildungskonzept mit der Kombination aus praxisnahem Lernen und individueller Förderung jungen Menschen beste Perspektiven für ihre berufliche Zukunft eröffnet“.</w:t>
      </w:r>
    </w:p>
    <w:p w14:paraId="70966D70" w14:textId="77777777" w:rsidR="00BC335C" w:rsidRDefault="00CC21B4" w:rsidP="00BC335C">
      <w:pPr>
        <w:spacing w:before="100" w:beforeAutospacing="1" w:after="100" w:afterAutospacing="1" w:line="360" w:lineRule="auto"/>
        <w:rPr>
          <w:rFonts w:eastAsia="Times New Roman"/>
          <w:color w:val="000000" w:themeColor="text1"/>
          <w:sz w:val="22"/>
          <w:szCs w:val="22"/>
          <w:lang w:eastAsia="de-DE"/>
        </w:rPr>
      </w:pPr>
      <w:r w:rsidRPr="00CC21B4">
        <w:rPr>
          <w:rFonts w:eastAsia="Times New Roman"/>
          <w:color w:val="000000" w:themeColor="text1"/>
          <w:sz w:val="22"/>
          <w:szCs w:val="22"/>
          <w:lang w:eastAsia="de-DE"/>
        </w:rPr>
        <w:t xml:space="preserve">Die Ehrung </w:t>
      </w:r>
      <w:r w:rsidR="009141AB">
        <w:rPr>
          <w:rFonts w:eastAsia="Times New Roman"/>
          <w:color w:val="000000" w:themeColor="text1"/>
          <w:sz w:val="22"/>
          <w:szCs w:val="22"/>
          <w:lang w:eastAsia="de-DE"/>
        </w:rPr>
        <w:t xml:space="preserve">der IHK-Jahrgangsbesten </w:t>
      </w:r>
      <w:commentRangeStart w:id="0"/>
      <w:r w:rsidR="009141AB">
        <w:rPr>
          <w:rFonts w:eastAsia="Times New Roman"/>
          <w:color w:val="000000" w:themeColor="text1"/>
          <w:sz w:val="22"/>
          <w:szCs w:val="22"/>
          <w:lang w:eastAsia="de-DE"/>
        </w:rPr>
        <w:t xml:space="preserve">in Aus- und Weiterbildung </w:t>
      </w:r>
      <w:commentRangeEnd w:id="0"/>
      <w:r w:rsidR="00036290">
        <w:rPr>
          <w:rStyle w:val="Kommentarzeichen"/>
        </w:rPr>
        <w:commentReference w:id="0"/>
      </w:r>
      <w:r w:rsidR="009141AB">
        <w:rPr>
          <w:rFonts w:eastAsia="Times New Roman"/>
          <w:color w:val="000000" w:themeColor="text1"/>
          <w:sz w:val="22"/>
          <w:szCs w:val="22"/>
          <w:lang w:eastAsia="de-DE"/>
        </w:rPr>
        <w:t xml:space="preserve">fand am 16. Oktober </w:t>
      </w:r>
      <w:r w:rsidRPr="00CC21B4">
        <w:rPr>
          <w:rFonts w:eastAsia="Times New Roman"/>
          <w:color w:val="000000" w:themeColor="text1"/>
          <w:sz w:val="22"/>
          <w:szCs w:val="22"/>
          <w:lang w:eastAsia="de-DE"/>
        </w:rPr>
        <w:t>in feierlichem Rahmen statt</w:t>
      </w:r>
      <w:r w:rsidR="009141AB">
        <w:rPr>
          <w:rFonts w:eastAsia="Times New Roman"/>
          <w:color w:val="000000" w:themeColor="text1"/>
          <w:sz w:val="22"/>
          <w:szCs w:val="22"/>
          <w:lang w:eastAsia="de-DE"/>
        </w:rPr>
        <w:t>.</w:t>
      </w:r>
      <w:r w:rsidR="00A2737C">
        <w:rPr>
          <w:rFonts w:eastAsia="Times New Roman"/>
          <w:color w:val="000000" w:themeColor="text1"/>
          <w:sz w:val="22"/>
          <w:szCs w:val="22"/>
          <w:lang w:eastAsia="de-DE"/>
        </w:rPr>
        <w:t xml:space="preserve"> </w:t>
      </w:r>
      <w:r w:rsidR="00BC335C">
        <w:rPr>
          <w:rFonts w:eastAsia="Times New Roman"/>
          <w:color w:val="000000" w:themeColor="text1"/>
          <w:sz w:val="22"/>
          <w:szCs w:val="22"/>
          <w:lang w:eastAsia="de-DE"/>
        </w:rPr>
        <w:t>Von der CHIRON Group auf der Bühne</w:t>
      </w:r>
      <w:r w:rsidR="00BC335C" w:rsidRPr="00BC335C">
        <w:rPr>
          <w:rFonts w:eastAsia="Times New Roman"/>
          <w:color w:val="000000" w:themeColor="text1"/>
          <w:sz w:val="22"/>
          <w:szCs w:val="22"/>
          <w:lang w:eastAsia="de-DE"/>
        </w:rPr>
        <w:t>:</w:t>
      </w:r>
      <w:r w:rsidR="00BC335C">
        <w:rPr>
          <w:rFonts w:eastAsia="Times New Roman"/>
          <w:color w:val="000000" w:themeColor="text1"/>
          <w:sz w:val="22"/>
          <w:szCs w:val="22"/>
          <w:lang w:eastAsia="de-DE"/>
        </w:rPr>
        <w:t xml:space="preserve"> </w:t>
      </w:r>
      <w:r w:rsidR="00BC335C" w:rsidRPr="00BC335C">
        <w:rPr>
          <w:rFonts w:eastAsia="Times New Roman"/>
          <w:color w:val="000000" w:themeColor="text1"/>
          <w:sz w:val="22"/>
          <w:szCs w:val="22"/>
          <w:lang w:eastAsia="de-DE"/>
        </w:rPr>
        <w:t xml:space="preserve">Marco Baumeister und Julian </w:t>
      </w:r>
      <w:proofErr w:type="spellStart"/>
      <w:r w:rsidR="00BC335C" w:rsidRPr="00BC335C">
        <w:rPr>
          <w:rFonts w:eastAsia="Times New Roman"/>
          <w:color w:val="000000" w:themeColor="text1"/>
          <w:sz w:val="22"/>
          <w:szCs w:val="22"/>
          <w:lang w:eastAsia="de-DE"/>
        </w:rPr>
        <w:t>Reitze</w:t>
      </w:r>
      <w:proofErr w:type="spellEnd"/>
      <w:r w:rsidR="00BC335C" w:rsidRPr="00BC335C">
        <w:rPr>
          <w:rFonts w:eastAsia="Times New Roman"/>
          <w:color w:val="000000" w:themeColor="text1"/>
          <w:sz w:val="22"/>
          <w:szCs w:val="22"/>
          <w:lang w:eastAsia="de-DE"/>
        </w:rPr>
        <w:t xml:space="preserve"> (Mechatroniker), Robin Butsch (Mathematisch-technischer Softwareentwickler), Dominik Hipp, Valentin Huber und Magnus Lutz (Industriemechaniker), David Mattes (Elektroniker für Geräte und Systeme) sowie Nico </w:t>
      </w:r>
      <w:proofErr w:type="spellStart"/>
      <w:r w:rsidR="00BC335C" w:rsidRPr="00BC335C">
        <w:rPr>
          <w:rFonts w:eastAsia="Times New Roman"/>
          <w:color w:val="000000" w:themeColor="text1"/>
          <w:sz w:val="22"/>
          <w:szCs w:val="22"/>
          <w:lang w:eastAsia="de-DE"/>
        </w:rPr>
        <w:t>Mößmer</w:t>
      </w:r>
      <w:proofErr w:type="spellEnd"/>
      <w:r w:rsidR="00BC335C" w:rsidRPr="00BC335C">
        <w:rPr>
          <w:rFonts w:eastAsia="Times New Roman"/>
          <w:color w:val="000000" w:themeColor="text1"/>
          <w:sz w:val="22"/>
          <w:szCs w:val="22"/>
          <w:lang w:eastAsia="de-DE"/>
        </w:rPr>
        <w:t xml:space="preserve"> (Elektroniker für Automatisierungstechnik).</w:t>
      </w:r>
    </w:p>
    <w:p w14:paraId="3671A8A1" w14:textId="77777777" w:rsidR="00225B55" w:rsidRDefault="00A03E05" w:rsidP="00A03E05">
      <w:pPr>
        <w:spacing w:before="100" w:beforeAutospacing="1" w:after="100" w:afterAutospacing="1" w:line="360" w:lineRule="auto"/>
        <w:rPr>
          <w:rFonts w:eastAsia="Times New Roman"/>
          <w:color w:val="000000" w:themeColor="text1"/>
          <w:sz w:val="22"/>
          <w:szCs w:val="22"/>
          <w:lang w:eastAsia="de-DE"/>
        </w:rPr>
      </w:pPr>
      <w:r w:rsidRPr="00A03E05">
        <w:rPr>
          <w:rFonts w:eastAsia="Times New Roman"/>
          <w:color w:val="000000" w:themeColor="text1"/>
          <w:sz w:val="22"/>
          <w:szCs w:val="22"/>
          <w:lang w:eastAsia="de-DE"/>
        </w:rPr>
        <w:t xml:space="preserve">„Dieser Jahrgang war in vielerlei Hinsicht außergewöhnlich“, betont </w:t>
      </w:r>
      <w:r>
        <w:rPr>
          <w:rFonts w:eastAsia="Times New Roman"/>
          <w:color w:val="000000" w:themeColor="text1"/>
          <w:sz w:val="22"/>
          <w:szCs w:val="22"/>
          <w:lang w:eastAsia="de-DE"/>
        </w:rPr>
        <w:t xml:space="preserve">Herbert </w:t>
      </w:r>
      <w:r w:rsidRPr="00A03E05">
        <w:rPr>
          <w:rFonts w:eastAsia="Times New Roman"/>
          <w:color w:val="000000" w:themeColor="text1"/>
          <w:sz w:val="22"/>
          <w:szCs w:val="22"/>
          <w:lang w:eastAsia="de-DE"/>
        </w:rPr>
        <w:t xml:space="preserve">Mattes. „Unsere Auszubildenden haben sich über alle Berufsgruppen hinweg gegenseitig unterstützt, motiviert und immer wieder zu Höchstleistungen angespornt. Ein solcher Teamgeist ist </w:t>
      </w:r>
      <w:proofErr w:type="gramStart"/>
      <w:r w:rsidRPr="00A03E05">
        <w:rPr>
          <w:rFonts w:eastAsia="Times New Roman"/>
          <w:color w:val="000000" w:themeColor="text1"/>
          <w:sz w:val="22"/>
          <w:szCs w:val="22"/>
          <w:lang w:eastAsia="de-DE"/>
        </w:rPr>
        <w:t>wirklich einzigartig</w:t>
      </w:r>
      <w:proofErr w:type="gramEnd"/>
      <w:r w:rsidRPr="00A03E05">
        <w:rPr>
          <w:rFonts w:eastAsia="Times New Roman"/>
          <w:color w:val="000000" w:themeColor="text1"/>
          <w:sz w:val="22"/>
          <w:szCs w:val="22"/>
          <w:lang w:eastAsia="de-DE"/>
        </w:rPr>
        <w:t>.“</w:t>
      </w:r>
    </w:p>
    <w:p w14:paraId="75537D66" w14:textId="77777777" w:rsidR="00225B55" w:rsidRDefault="00225B55" w:rsidP="00A03E05">
      <w:pPr>
        <w:spacing w:before="100" w:beforeAutospacing="1" w:after="100" w:afterAutospacing="1" w:line="360" w:lineRule="auto"/>
        <w:rPr>
          <w:rFonts w:eastAsia="Times New Roman"/>
          <w:color w:val="000000" w:themeColor="text1"/>
          <w:sz w:val="22"/>
          <w:szCs w:val="22"/>
          <w:lang w:eastAsia="de-DE"/>
        </w:rPr>
      </w:pPr>
    </w:p>
    <w:p w14:paraId="130F2D5E" w14:textId="0E9D75B5" w:rsidR="00A03E05" w:rsidRDefault="00A03E05" w:rsidP="00A03E05">
      <w:pPr>
        <w:spacing w:before="100" w:beforeAutospacing="1" w:after="100" w:afterAutospacing="1" w:line="360" w:lineRule="auto"/>
        <w:rPr>
          <w:rFonts w:eastAsia="Times New Roman"/>
          <w:color w:val="000000" w:themeColor="text1"/>
          <w:sz w:val="22"/>
          <w:szCs w:val="22"/>
          <w:lang w:eastAsia="de-DE"/>
        </w:rPr>
      </w:pPr>
      <w:r w:rsidRPr="00A03E05">
        <w:rPr>
          <w:rFonts w:eastAsia="Times New Roman"/>
          <w:color w:val="000000" w:themeColor="text1"/>
          <w:sz w:val="22"/>
          <w:szCs w:val="22"/>
          <w:lang w:eastAsia="de-DE"/>
        </w:rPr>
        <w:t xml:space="preserve">Alle Geehrten gestalten ihre berufliche Zukunft weiterhin mit der CHIRON Group: </w:t>
      </w:r>
      <w:r w:rsidR="00036290" w:rsidRPr="00036290">
        <w:rPr>
          <w:rFonts w:eastAsia="Times New Roman"/>
          <w:color w:val="auto"/>
          <w:sz w:val="22"/>
          <w:szCs w:val="22"/>
          <w:lang w:eastAsia="de-DE"/>
        </w:rPr>
        <w:t xml:space="preserve">Nico </w:t>
      </w:r>
      <w:proofErr w:type="spellStart"/>
      <w:r w:rsidR="00036290" w:rsidRPr="00036290">
        <w:rPr>
          <w:rFonts w:eastAsia="Times New Roman"/>
          <w:color w:val="auto"/>
          <w:sz w:val="22"/>
          <w:szCs w:val="22"/>
          <w:lang w:eastAsia="de-DE"/>
        </w:rPr>
        <w:t>Mößmer</w:t>
      </w:r>
      <w:proofErr w:type="spellEnd"/>
      <w:r w:rsidRPr="00036290">
        <w:rPr>
          <w:rFonts w:eastAsia="Times New Roman"/>
          <w:color w:val="auto"/>
          <w:sz w:val="22"/>
          <w:szCs w:val="22"/>
          <w:lang w:eastAsia="de-DE"/>
        </w:rPr>
        <w:t xml:space="preserve"> verstärkt die Fachabteilung Applikation, die anderen sieben haben im Rahme</w:t>
      </w:r>
      <w:r w:rsidRPr="00A03E05">
        <w:rPr>
          <w:rFonts w:eastAsia="Times New Roman"/>
          <w:color w:val="000000" w:themeColor="text1"/>
          <w:sz w:val="22"/>
          <w:szCs w:val="22"/>
          <w:lang w:eastAsia="de-DE"/>
        </w:rPr>
        <w:t xml:space="preserve">n von </w:t>
      </w:r>
      <w:proofErr w:type="spellStart"/>
      <w:r w:rsidRPr="00A03E05">
        <w:rPr>
          <w:rFonts w:eastAsia="Times New Roman"/>
          <w:color w:val="000000" w:themeColor="text1"/>
          <w:sz w:val="22"/>
          <w:szCs w:val="22"/>
          <w:lang w:eastAsia="de-DE"/>
        </w:rPr>
        <w:t>StudiumPlus</w:t>
      </w:r>
      <w:proofErr w:type="spellEnd"/>
      <w:r w:rsidRPr="00A03E05">
        <w:rPr>
          <w:rFonts w:eastAsia="Times New Roman"/>
          <w:color w:val="000000" w:themeColor="text1"/>
          <w:sz w:val="22"/>
          <w:szCs w:val="22"/>
          <w:lang w:eastAsia="de-DE"/>
        </w:rPr>
        <w:t>, der Kombination aus Ausbildung und Studium, ihr Hauptstudium begonnen.</w:t>
      </w:r>
    </w:p>
    <w:p w14:paraId="3ED9CB99" w14:textId="3842119A" w:rsidR="00A03E05" w:rsidRDefault="00A03E05" w:rsidP="00A03E05">
      <w:pPr>
        <w:spacing w:before="100" w:beforeAutospacing="1" w:after="100" w:afterAutospacing="1" w:line="360" w:lineRule="auto"/>
        <w:rPr>
          <w:rFonts w:eastAsia="Times New Roman"/>
          <w:color w:val="000000" w:themeColor="text1"/>
          <w:sz w:val="22"/>
          <w:szCs w:val="22"/>
          <w:lang w:eastAsia="de-DE"/>
        </w:rPr>
      </w:pPr>
      <w:r>
        <w:rPr>
          <w:rFonts w:eastAsia="Times New Roman"/>
          <w:color w:val="000000" w:themeColor="text1"/>
          <w:sz w:val="22"/>
          <w:szCs w:val="22"/>
          <w:lang w:eastAsia="de-DE"/>
        </w:rPr>
        <w:t>M</w:t>
      </w:r>
      <w:r w:rsidRPr="00A03E05">
        <w:rPr>
          <w:rFonts w:eastAsia="Times New Roman"/>
          <w:color w:val="000000" w:themeColor="text1"/>
          <w:sz w:val="22"/>
          <w:szCs w:val="22"/>
          <w:lang w:eastAsia="de-DE"/>
        </w:rPr>
        <w:t xml:space="preserve">it rund 100 Auszubildenden und dual Studierenden gehört das Unternehmen zu den größten Ausbildungsbetrieben der Region Tuttlingen. Die CHIRON Group legt </w:t>
      </w:r>
      <w:r w:rsidR="00DC1AAB">
        <w:rPr>
          <w:rFonts w:eastAsia="Times New Roman"/>
          <w:color w:val="000000" w:themeColor="text1"/>
          <w:sz w:val="22"/>
          <w:szCs w:val="22"/>
          <w:lang w:eastAsia="de-DE"/>
        </w:rPr>
        <w:t>viel</w:t>
      </w:r>
      <w:r w:rsidRPr="00A03E05">
        <w:rPr>
          <w:rFonts w:eastAsia="Times New Roman"/>
          <w:color w:val="000000" w:themeColor="text1"/>
          <w:sz w:val="22"/>
          <w:szCs w:val="22"/>
          <w:lang w:eastAsia="de-DE"/>
        </w:rPr>
        <w:t xml:space="preserve"> Wert auf eine praxisnahe und zukunftsorientierte Qualifizierung und bietet Zusatzmodule wie Programmierung</w:t>
      </w:r>
      <w:r w:rsidR="00036290">
        <w:rPr>
          <w:rFonts w:eastAsia="Times New Roman"/>
          <w:color w:val="000000" w:themeColor="text1"/>
          <w:sz w:val="22"/>
          <w:szCs w:val="22"/>
          <w:lang w:eastAsia="de-DE"/>
        </w:rPr>
        <w:t xml:space="preserve">, </w:t>
      </w:r>
      <w:r w:rsidRPr="00A03E05">
        <w:rPr>
          <w:rFonts w:eastAsia="Times New Roman"/>
          <w:color w:val="000000" w:themeColor="text1"/>
          <w:sz w:val="22"/>
          <w:szCs w:val="22"/>
          <w:lang w:eastAsia="de-DE"/>
        </w:rPr>
        <w:t>Additive Fertigung</w:t>
      </w:r>
      <w:r w:rsidR="00036290">
        <w:rPr>
          <w:rFonts w:eastAsia="Times New Roman"/>
          <w:color w:val="000000" w:themeColor="text1"/>
          <w:sz w:val="22"/>
          <w:szCs w:val="22"/>
          <w:lang w:eastAsia="de-DE"/>
        </w:rPr>
        <w:t xml:space="preserve"> oder Künstliche Intelligenz</w:t>
      </w:r>
      <w:r w:rsidRPr="00A03E05">
        <w:rPr>
          <w:rFonts w:eastAsia="Times New Roman"/>
          <w:color w:val="000000" w:themeColor="text1"/>
          <w:sz w:val="22"/>
          <w:szCs w:val="22"/>
          <w:lang w:eastAsia="de-DE"/>
        </w:rPr>
        <w:t xml:space="preserve">, die weit über den regulären Lehrplan hinausgehen. </w:t>
      </w:r>
    </w:p>
    <w:p w14:paraId="0DE978C0" w14:textId="5AED62A0" w:rsidR="003F26D2" w:rsidRDefault="00A03E05" w:rsidP="00360A35">
      <w:pPr>
        <w:spacing w:line="360" w:lineRule="auto"/>
        <w:rPr>
          <w:rFonts w:eastAsia="Times New Roman"/>
          <w:color w:val="000000" w:themeColor="text1"/>
          <w:sz w:val="22"/>
          <w:szCs w:val="22"/>
          <w:lang w:eastAsia="de-DE"/>
        </w:rPr>
      </w:pPr>
      <w:r w:rsidRPr="00A03E05">
        <w:rPr>
          <w:rFonts w:eastAsia="Times New Roman"/>
          <w:color w:val="000000" w:themeColor="text1"/>
          <w:sz w:val="22"/>
          <w:szCs w:val="22"/>
          <w:lang w:eastAsia="de-DE"/>
        </w:rPr>
        <w:t>Das Engagement in der Nachwuchsförderung zahlt sich aus: Nicht nur Auszubildende und Studierende, auch die CHIRON Group selbst wurde mehrfach ausgezeichnet. In der aktuellen Studie „Beste Ausbilder Deutschlands“ des Wirtschaftsmagazins Capital erhielt das Unternehmen Spitzenbewertungen in den Kategorien Ausbildung und Duales Studium. Bewertet wurden unter anderem Betreuungsqualität, Lernumgebung, Innovationsgrad und Erfolgschancen der Nachwuchskräfte.</w:t>
      </w:r>
    </w:p>
    <w:p w14:paraId="2C1D7EE5" w14:textId="77777777" w:rsidR="00225B55" w:rsidRDefault="00225B55" w:rsidP="00360A35">
      <w:pPr>
        <w:spacing w:line="360" w:lineRule="auto"/>
        <w:rPr>
          <w:rFonts w:eastAsia="Times New Roman"/>
          <w:color w:val="000000" w:themeColor="text1"/>
          <w:sz w:val="22"/>
          <w:szCs w:val="22"/>
          <w:lang w:eastAsia="de-DE"/>
        </w:rPr>
      </w:pPr>
    </w:p>
    <w:p w14:paraId="64734C17" w14:textId="04E883A8" w:rsidR="00225B55" w:rsidRPr="00225B55" w:rsidRDefault="00225B55" w:rsidP="00360A35">
      <w:pPr>
        <w:spacing w:line="360" w:lineRule="auto"/>
        <w:rPr>
          <w:i/>
          <w:iCs/>
          <w:color w:val="auto"/>
          <w:sz w:val="22"/>
          <w:szCs w:val="22"/>
        </w:rPr>
      </w:pPr>
      <w:r w:rsidRPr="00225B55">
        <w:rPr>
          <w:rFonts w:eastAsia="Times New Roman"/>
          <w:i/>
          <w:iCs/>
          <w:color w:val="000000" w:themeColor="text1"/>
          <w:sz w:val="22"/>
          <w:szCs w:val="22"/>
          <w:lang w:eastAsia="de-DE"/>
        </w:rPr>
        <w:t>Zeichen mit Leerzeichen: 2.</w:t>
      </w:r>
      <w:r w:rsidR="000538E1">
        <w:rPr>
          <w:rFonts w:eastAsia="Times New Roman"/>
          <w:i/>
          <w:iCs/>
          <w:color w:val="000000" w:themeColor="text1"/>
          <w:sz w:val="22"/>
          <w:szCs w:val="22"/>
          <w:lang w:eastAsia="de-DE"/>
        </w:rPr>
        <w:t>723</w:t>
      </w:r>
    </w:p>
    <w:p w14:paraId="36695AB9" w14:textId="77777777" w:rsidR="00896073" w:rsidRDefault="00896073" w:rsidP="00360A35">
      <w:pPr>
        <w:spacing w:line="360" w:lineRule="auto"/>
        <w:rPr>
          <w:color w:val="auto"/>
          <w:sz w:val="22"/>
          <w:szCs w:val="22"/>
        </w:rPr>
      </w:pPr>
    </w:p>
    <w:p w14:paraId="277A6962" w14:textId="77777777" w:rsidR="00360A35" w:rsidRPr="00CC21B4" w:rsidRDefault="00360A35" w:rsidP="00CC21B4">
      <w:pPr>
        <w:spacing w:before="100" w:beforeAutospacing="1" w:after="100" w:afterAutospacing="1" w:line="360" w:lineRule="auto"/>
        <w:rPr>
          <w:rFonts w:eastAsia="Times New Roman"/>
          <w:color w:val="000000" w:themeColor="text1"/>
          <w:sz w:val="22"/>
          <w:szCs w:val="22"/>
          <w:lang w:eastAsia="de-DE"/>
        </w:rPr>
      </w:pPr>
    </w:p>
    <w:p w14:paraId="7192CC21" w14:textId="77777777" w:rsidR="004C4E58" w:rsidRDefault="004C4E58" w:rsidP="00943827">
      <w:pPr>
        <w:rPr>
          <w:b/>
          <w:bCs/>
          <w:color w:val="000000" w:themeColor="text1"/>
          <w:sz w:val="18"/>
          <w:szCs w:val="18"/>
          <w:lang w:eastAsia="de-DE"/>
        </w:rPr>
      </w:pPr>
      <w:r>
        <w:rPr>
          <w:b/>
          <w:bCs/>
          <w:color w:val="000000" w:themeColor="text1"/>
          <w:sz w:val="18"/>
          <w:szCs w:val="18"/>
          <w:lang w:eastAsia="de-DE"/>
        </w:rPr>
        <w:br w:type="page"/>
      </w:r>
    </w:p>
    <w:p w14:paraId="4DA9FAB0" w14:textId="4EAD834C" w:rsidR="00237507" w:rsidRPr="00BD283B" w:rsidRDefault="00237507" w:rsidP="00943827">
      <w:pPr>
        <w:spacing w:line="360" w:lineRule="auto"/>
        <w:ind w:right="142"/>
        <w:rPr>
          <w:b/>
          <w:bCs/>
          <w:color w:val="000000" w:themeColor="text1"/>
          <w:sz w:val="18"/>
          <w:szCs w:val="18"/>
          <w:lang w:eastAsia="de-DE"/>
        </w:rPr>
      </w:pPr>
      <w:r w:rsidRPr="00BD283B">
        <w:rPr>
          <w:b/>
          <w:bCs/>
          <w:color w:val="000000" w:themeColor="text1"/>
          <w:sz w:val="18"/>
          <w:szCs w:val="18"/>
          <w:lang w:eastAsia="de-DE"/>
        </w:rPr>
        <w:lastRenderedPageBreak/>
        <w:t>Über die CHIRON Group</w:t>
      </w:r>
    </w:p>
    <w:p w14:paraId="0D030868" w14:textId="77777777" w:rsidR="00237507" w:rsidRPr="00BD283B" w:rsidRDefault="00237507" w:rsidP="00943827">
      <w:pPr>
        <w:spacing w:line="360" w:lineRule="auto"/>
        <w:ind w:right="142"/>
        <w:rPr>
          <w:color w:val="000000" w:themeColor="text1"/>
          <w:sz w:val="18"/>
          <w:szCs w:val="18"/>
          <w:lang w:eastAsia="de-DE"/>
        </w:rPr>
      </w:pPr>
    </w:p>
    <w:p w14:paraId="486648C9" w14:textId="77777777" w:rsidR="00237507" w:rsidRPr="00BD283B" w:rsidRDefault="00237507" w:rsidP="00943827">
      <w:pPr>
        <w:spacing w:line="360" w:lineRule="auto"/>
        <w:ind w:right="142"/>
        <w:rPr>
          <w:color w:val="000000" w:themeColor="text1"/>
          <w:sz w:val="18"/>
          <w:szCs w:val="18"/>
          <w:lang w:eastAsia="de-DE"/>
        </w:rPr>
      </w:pPr>
      <w:r w:rsidRPr="00BD283B">
        <w:rPr>
          <w:color w:val="000000" w:themeColor="text1"/>
          <w:sz w:val="18"/>
          <w:szCs w:val="18"/>
          <w:lang w:eastAsia="de-DE"/>
        </w:rPr>
        <w:t>Die CHIRON Group mit Hauptsitz in Tuttlingen ist Spezialist für CNC-gesteuerte, vertikale Fräs- und Fräs-Dreh-Bearbeitungszentren sowie Turnkey- und Automationslösungen. Umfassende Services und digitale Lösungen komplettieren das Portfolio. Die Gruppe ist mit Produktions- und Entwicklungsstandorten, Vertriebs- und Serviceniederlassungen sowie Handelsvertretungen weltweit präsent. Rund zwei Drittel der verkauften Maschinen und Lösungen werden exportiert. Wesentliche Anwenderbranchen sind die Automobilindustrie, der Maschinenbau, die Medizin- und Präzisionstechnik, die Luft- und Raumfahrt sowie die Werkzeugherstellung.</w:t>
      </w:r>
    </w:p>
    <w:p w14:paraId="17031A0B" w14:textId="77777777" w:rsidR="00237507" w:rsidRPr="00BD283B" w:rsidRDefault="00237507" w:rsidP="00943827">
      <w:pPr>
        <w:spacing w:line="360" w:lineRule="auto"/>
        <w:ind w:right="142"/>
        <w:rPr>
          <w:color w:val="000000" w:themeColor="text1"/>
          <w:sz w:val="18"/>
          <w:szCs w:val="18"/>
          <w:lang w:eastAsia="de-DE"/>
        </w:rPr>
      </w:pPr>
    </w:p>
    <w:p w14:paraId="6D0AD55C" w14:textId="77777777" w:rsidR="00237507" w:rsidRPr="00BD283B" w:rsidRDefault="00237507" w:rsidP="00943827">
      <w:pPr>
        <w:spacing w:line="360" w:lineRule="auto"/>
        <w:ind w:right="142"/>
        <w:rPr>
          <w:b/>
          <w:color w:val="000000" w:themeColor="text1"/>
          <w:sz w:val="18"/>
          <w:szCs w:val="18"/>
        </w:rPr>
      </w:pPr>
      <w:r w:rsidRPr="00BD283B">
        <w:rPr>
          <w:b/>
          <w:color w:val="000000" w:themeColor="text1"/>
          <w:sz w:val="18"/>
          <w:szCs w:val="18"/>
        </w:rPr>
        <w:t>Ansprechpartnerin für die Redaktion:</w:t>
      </w:r>
    </w:p>
    <w:p w14:paraId="53A8218F" w14:textId="77777777" w:rsidR="00237507" w:rsidRPr="00BD283B" w:rsidRDefault="00237507" w:rsidP="00943827">
      <w:pPr>
        <w:spacing w:line="360" w:lineRule="auto"/>
        <w:ind w:right="142"/>
        <w:rPr>
          <w:b/>
          <w:bCs/>
          <w:color w:val="000000" w:themeColor="text1"/>
          <w:sz w:val="18"/>
          <w:szCs w:val="18"/>
          <w:lang w:eastAsia="de-DE"/>
        </w:rPr>
      </w:pPr>
    </w:p>
    <w:p w14:paraId="741C3D98" w14:textId="77777777" w:rsidR="00237507" w:rsidRPr="00BD283B" w:rsidRDefault="00237507" w:rsidP="00943827">
      <w:pPr>
        <w:autoSpaceDE w:val="0"/>
        <w:autoSpaceDN w:val="0"/>
        <w:spacing w:line="360" w:lineRule="auto"/>
        <w:ind w:right="142"/>
        <w:rPr>
          <w:color w:val="000000" w:themeColor="text1"/>
          <w:sz w:val="18"/>
          <w:szCs w:val="18"/>
        </w:rPr>
      </w:pPr>
      <w:r w:rsidRPr="00BD283B">
        <w:rPr>
          <w:color w:val="000000" w:themeColor="text1"/>
          <w:sz w:val="18"/>
          <w:szCs w:val="18"/>
        </w:rPr>
        <w:t>CHIRON Group SE</w:t>
      </w:r>
    </w:p>
    <w:p w14:paraId="7A73D777" w14:textId="77777777" w:rsidR="00237507" w:rsidRPr="00BD283B" w:rsidRDefault="00237507" w:rsidP="00943827">
      <w:pPr>
        <w:autoSpaceDE w:val="0"/>
        <w:autoSpaceDN w:val="0"/>
        <w:spacing w:line="360" w:lineRule="auto"/>
        <w:ind w:right="142"/>
        <w:rPr>
          <w:color w:val="000000" w:themeColor="text1"/>
          <w:sz w:val="18"/>
          <w:szCs w:val="18"/>
        </w:rPr>
      </w:pPr>
      <w:r w:rsidRPr="00BD283B">
        <w:rPr>
          <w:color w:val="000000" w:themeColor="text1"/>
          <w:sz w:val="18"/>
          <w:szCs w:val="18"/>
        </w:rPr>
        <w:t>Melanie Buschle</w:t>
      </w:r>
    </w:p>
    <w:p w14:paraId="491DFC1F" w14:textId="77777777" w:rsidR="00237507" w:rsidRPr="00BD283B" w:rsidRDefault="00237507" w:rsidP="00943827">
      <w:pPr>
        <w:spacing w:line="360" w:lineRule="auto"/>
        <w:ind w:right="142"/>
        <w:rPr>
          <w:color w:val="000000" w:themeColor="text1"/>
          <w:sz w:val="18"/>
          <w:szCs w:val="18"/>
        </w:rPr>
      </w:pPr>
      <w:r w:rsidRPr="00BD283B">
        <w:rPr>
          <w:color w:val="000000" w:themeColor="text1"/>
          <w:sz w:val="18"/>
          <w:szCs w:val="18"/>
        </w:rPr>
        <w:t>Kreuzstraße 75</w:t>
      </w:r>
    </w:p>
    <w:p w14:paraId="1E5E0FE6" w14:textId="77777777" w:rsidR="00237507" w:rsidRPr="00BD283B" w:rsidRDefault="00237507" w:rsidP="00237507">
      <w:pPr>
        <w:spacing w:line="360" w:lineRule="auto"/>
        <w:rPr>
          <w:color w:val="000000" w:themeColor="text1"/>
          <w:sz w:val="18"/>
          <w:szCs w:val="18"/>
        </w:rPr>
      </w:pPr>
      <w:r w:rsidRPr="00BD283B">
        <w:rPr>
          <w:color w:val="000000" w:themeColor="text1"/>
          <w:sz w:val="18"/>
          <w:szCs w:val="18"/>
        </w:rPr>
        <w:t>78532 Tuttlingen</w:t>
      </w:r>
    </w:p>
    <w:p w14:paraId="1994ADD8" w14:textId="77777777" w:rsidR="00237507" w:rsidRPr="00BD283B" w:rsidRDefault="00237507" w:rsidP="00237507">
      <w:pPr>
        <w:spacing w:line="360" w:lineRule="auto"/>
        <w:rPr>
          <w:color w:val="000000" w:themeColor="text1"/>
          <w:sz w:val="18"/>
          <w:szCs w:val="18"/>
        </w:rPr>
      </w:pPr>
    </w:p>
    <w:p w14:paraId="77DDEF4A" w14:textId="77777777" w:rsidR="00237507" w:rsidRPr="00BD283B" w:rsidRDefault="00237507" w:rsidP="00237507">
      <w:pPr>
        <w:spacing w:line="360" w:lineRule="auto"/>
        <w:rPr>
          <w:color w:val="000000" w:themeColor="text1"/>
          <w:sz w:val="18"/>
          <w:szCs w:val="18"/>
        </w:rPr>
      </w:pPr>
      <w:r w:rsidRPr="00BD283B">
        <w:rPr>
          <w:color w:val="000000" w:themeColor="text1"/>
          <w:sz w:val="18"/>
          <w:szCs w:val="18"/>
        </w:rPr>
        <w:t>Telefon: 07461 940-3255</w:t>
      </w:r>
      <w:r w:rsidRPr="00BD283B">
        <w:rPr>
          <w:color w:val="000000" w:themeColor="text1"/>
          <w:sz w:val="18"/>
          <w:szCs w:val="18"/>
        </w:rPr>
        <w:br/>
        <w:t>E-Mail: melanie.buschle@chiron-group.com</w:t>
      </w:r>
    </w:p>
    <w:p w14:paraId="1831D016" w14:textId="77777777" w:rsidR="00237507" w:rsidRDefault="00237507" w:rsidP="00237507">
      <w:pPr>
        <w:spacing w:line="360" w:lineRule="auto"/>
        <w:rPr>
          <w:color w:val="000000" w:themeColor="text1"/>
          <w:sz w:val="18"/>
          <w:szCs w:val="18"/>
        </w:rPr>
      </w:pPr>
      <w:r w:rsidRPr="00BD283B">
        <w:rPr>
          <w:color w:val="000000" w:themeColor="text1"/>
          <w:sz w:val="18"/>
          <w:szCs w:val="18"/>
        </w:rPr>
        <w:t>www.chiron-group.com</w:t>
      </w:r>
    </w:p>
    <w:p w14:paraId="5DE114BD" w14:textId="440C2192" w:rsidR="0075702C" w:rsidRDefault="0075702C">
      <w:pPr>
        <w:rPr>
          <w:color w:val="auto"/>
          <w:sz w:val="18"/>
          <w:szCs w:val="18"/>
          <w:lang w:eastAsia="de-DE"/>
        </w:rPr>
      </w:pPr>
      <w:r>
        <w:rPr>
          <w:color w:val="auto"/>
          <w:sz w:val="18"/>
          <w:szCs w:val="18"/>
          <w:lang w:eastAsia="de-DE"/>
        </w:rPr>
        <w:br w:type="page"/>
      </w:r>
    </w:p>
    <w:p w14:paraId="2070C1EC" w14:textId="77777777" w:rsidR="00E02C5E" w:rsidRDefault="00E02C5E" w:rsidP="00ED08A5">
      <w:pPr>
        <w:spacing w:line="360" w:lineRule="auto"/>
        <w:rPr>
          <w:color w:val="auto"/>
          <w:sz w:val="18"/>
          <w:szCs w:val="18"/>
          <w:lang w:eastAsia="de-DE"/>
        </w:rPr>
      </w:pPr>
    </w:p>
    <w:p w14:paraId="1EE586AE" w14:textId="77777777" w:rsidR="003B081D" w:rsidRDefault="003B081D" w:rsidP="00ED08A5">
      <w:pPr>
        <w:spacing w:line="360" w:lineRule="auto"/>
        <w:rPr>
          <w:b/>
          <w:bCs/>
          <w:sz w:val="22"/>
          <w:szCs w:val="22"/>
        </w:rPr>
      </w:pPr>
      <w:r>
        <w:rPr>
          <w:b/>
          <w:bCs/>
          <w:sz w:val="22"/>
          <w:szCs w:val="22"/>
        </w:rPr>
        <w:t>Bildunterschriften</w:t>
      </w:r>
    </w:p>
    <w:p w14:paraId="666C89E4" w14:textId="77777777" w:rsidR="00FB610F" w:rsidRDefault="00FB610F" w:rsidP="00ED08A5">
      <w:pPr>
        <w:spacing w:line="360" w:lineRule="auto"/>
        <w:rPr>
          <w:color w:val="292929"/>
          <w:sz w:val="22"/>
          <w:szCs w:val="22"/>
          <w:lang w:eastAsia="de-DE"/>
        </w:rPr>
      </w:pPr>
    </w:p>
    <w:p w14:paraId="6CF2D102" w14:textId="6F8B2347" w:rsidR="003841C0" w:rsidRPr="003841C0" w:rsidRDefault="00CC21B4" w:rsidP="00ED08A5">
      <w:pPr>
        <w:spacing w:line="360" w:lineRule="auto"/>
        <w:rPr>
          <w:color w:val="292929"/>
          <w:sz w:val="22"/>
          <w:szCs w:val="22"/>
          <w:lang w:eastAsia="de-DE"/>
        </w:rPr>
      </w:pPr>
      <w:r>
        <w:rPr>
          <w:noProof/>
        </w:rPr>
        <w:drawing>
          <wp:inline distT="0" distB="0" distL="0" distR="0" wp14:anchorId="6F4650F2" wp14:editId="5BD68A2A">
            <wp:extent cx="5760720" cy="3837940"/>
            <wp:effectExtent l="0" t="0" r="0" b="0"/>
            <wp:docPr id="2085562272" name="Grafik 1" descr="Ein Bild, das Kleidung, Person, Lächel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62272" name="Grafik 1" descr="Ein Bild, das Kleidung, Person, Lächeln, Schuhwerk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37940"/>
                    </a:xfrm>
                    <a:prstGeom prst="rect">
                      <a:avLst/>
                    </a:prstGeom>
                    <a:noFill/>
                    <a:ln>
                      <a:noFill/>
                    </a:ln>
                  </pic:spPr>
                </pic:pic>
              </a:graphicData>
            </a:graphic>
          </wp:inline>
        </w:drawing>
      </w:r>
    </w:p>
    <w:p w14:paraId="3A492A1F" w14:textId="77777777" w:rsidR="003841C0" w:rsidRDefault="003841C0" w:rsidP="00ED08A5">
      <w:pPr>
        <w:spacing w:line="360" w:lineRule="auto"/>
        <w:rPr>
          <w:color w:val="292929"/>
          <w:sz w:val="22"/>
          <w:szCs w:val="22"/>
          <w:lang w:eastAsia="de-DE"/>
        </w:rPr>
      </w:pPr>
    </w:p>
    <w:p w14:paraId="5A6DB779" w14:textId="33F92B61" w:rsidR="00670B62" w:rsidRDefault="00DB27A4" w:rsidP="00DB27A4">
      <w:pPr>
        <w:spacing w:line="360" w:lineRule="auto"/>
        <w:rPr>
          <w:color w:val="292929"/>
          <w:sz w:val="22"/>
          <w:szCs w:val="22"/>
          <w:lang w:eastAsia="de-DE"/>
        </w:rPr>
      </w:pPr>
      <w:r w:rsidRPr="005E4FC8">
        <w:rPr>
          <w:i/>
          <w:iCs/>
          <w:color w:val="292929"/>
          <w:sz w:val="22"/>
          <w:szCs w:val="22"/>
          <w:lang w:eastAsia="de-DE"/>
        </w:rPr>
        <w:t>Bild 1:</w:t>
      </w:r>
      <w:r>
        <w:rPr>
          <w:color w:val="292929"/>
          <w:sz w:val="22"/>
          <w:szCs w:val="22"/>
          <w:lang w:eastAsia="de-DE"/>
        </w:rPr>
        <w:t xml:space="preserve"> </w:t>
      </w:r>
      <w:r w:rsidR="005E4FC8">
        <w:rPr>
          <w:color w:val="292929"/>
          <w:sz w:val="22"/>
          <w:szCs w:val="22"/>
          <w:lang w:eastAsia="de-DE"/>
        </w:rPr>
        <w:t xml:space="preserve">Große Freude bei </w:t>
      </w:r>
      <w:r w:rsidR="00A03E05">
        <w:rPr>
          <w:color w:val="292929"/>
          <w:sz w:val="22"/>
          <w:szCs w:val="22"/>
          <w:lang w:eastAsia="de-DE"/>
        </w:rPr>
        <w:t xml:space="preserve">Ausbildungsleiter Herbert Mattes </w:t>
      </w:r>
      <w:r w:rsidR="00036290">
        <w:rPr>
          <w:color w:val="292929"/>
          <w:sz w:val="22"/>
          <w:szCs w:val="22"/>
          <w:lang w:eastAsia="de-DE"/>
        </w:rPr>
        <w:t>(links)</w:t>
      </w:r>
      <w:r w:rsidR="000538E1">
        <w:rPr>
          <w:color w:val="292929"/>
          <w:sz w:val="22"/>
          <w:szCs w:val="22"/>
          <w:lang w:eastAsia="de-DE"/>
        </w:rPr>
        <w:t xml:space="preserve">, </w:t>
      </w:r>
      <w:r w:rsidR="00036290">
        <w:rPr>
          <w:color w:val="292929"/>
          <w:sz w:val="22"/>
          <w:szCs w:val="22"/>
          <w:lang w:eastAsia="de-DE"/>
        </w:rPr>
        <w:t xml:space="preserve">Ausbilder Thomas Haselmeier (rechts) </w:t>
      </w:r>
      <w:r w:rsidR="00CC3F50">
        <w:rPr>
          <w:color w:val="292929"/>
          <w:sz w:val="22"/>
          <w:szCs w:val="22"/>
          <w:lang w:eastAsia="de-DE"/>
        </w:rPr>
        <w:t xml:space="preserve">und </w:t>
      </w:r>
      <w:r w:rsidR="00A03E05">
        <w:rPr>
          <w:color w:val="292929"/>
          <w:sz w:val="22"/>
          <w:szCs w:val="22"/>
          <w:lang w:eastAsia="de-DE"/>
        </w:rPr>
        <w:t>„</w:t>
      </w:r>
      <w:r w:rsidR="00036290">
        <w:rPr>
          <w:color w:val="292929"/>
          <w:sz w:val="22"/>
          <w:szCs w:val="22"/>
          <w:lang w:eastAsia="de-DE"/>
        </w:rPr>
        <w:t>ihren</w:t>
      </w:r>
      <w:r w:rsidR="00A03E05">
        <w:rPr>
          <w:color w:val="292929"/>
          <w:sz w:val="22"/>
          <w:szCs w:val="22"/>
          <w:lang w:eastAsia="de-DE"/>
        </w:rPr>
        <w:t xml:space="preserve">“ </w:t>
      </w:r>
      <w:r w:rsidR="005E4FC8">
        <w:rPr>
          <w:color w:val="292929"/>
          <w:sz w:val="22"/>
          <w:szCs w:val="22"/>
          <w:lang w:eastAsia="de-DE"/>
        </w:rPr>
        <w:t>IHK-</w:t>
      </w:r>
      <w:r w:rsidR="00A03E05">
        <w:rPr>
          <w:color w:val="292929"/>
          <w:sz w:val="22"/>
          <w:szCs w:val="22"/>
          <w:lang w:eastAsia="de-DE"/>
        </w:rPr>
        <w:t>Jahrgangsbesten</w:t>
      </w:r>
      <w:r w:rsidR="005E4FC8">
        <w:rPr>
          <w:color w:val="292929"/>
          <w:sz w:val="22"/>
          <w:szCs w:val="22"/>
          <w:lang w:eastAsia="de-DE"/>
        </w:rPr>
        <w:t>, die alle ihren beruflichen Weg bei der CHIRON Group fortse</w:t>
      </w:r>
      <w:r w:rsidR="00B9313A">
        <w:rPr>
          <w:color w:val="292929"/>
          <w:sz w:val="22"/>
          <w:szCs w:val="22"/>
          <w:lang w:eastAsia="de-DE"/>
        </w:rPr>
        <w:t>tz</w:t>
      </w:r>
      <w:r w:rsidR="005E4FC8">
        <w:rPr>
          <w:color w:val="292929"/>
          <w:sz w:val="22"/>
          <w:szCs w:val="22"/>
          <w:lang w:eastAsia="de-DE"/>
        </w:rPr>
        <w:t>en.</w:t>
      </w:r>
    </w:p>
    <w:p w14:paraId="2D0269BF" w14:textId="77777777" w:rsidR="00CE44CF" w:rsidRDefault="00CE44CF" w:rsidP="00DB27A4">
      <w:pPr>
        <w:spacing w:line="360" w:lineRule="auto"/>
        <w:rPr>
          <w:color w:val="292929"/>
          <w:sz w:val="22"/>
          <w:szCs w:val="22"/>
          <w:lang w:eastAsia="de-DE"/>
        </w:rPr>
      </w:pPr>
    </w:p>
    <w:p w14:paraId="72865CD7" w14:textId="4BE1B85C" w:rsidR="001A3447" w:rsidRDefault="001A3447" w:rsidP="00DB27A4">
      <w:pPr>
        <w:spacing w:line="360" w:lineRule="auto"/>
        <w:rPr>
          <w:color w:val="292929"/>
          <w:sz w:val="22"/>
          <w:szCs w:val="22"/>
          <w:lang w:eastAsia="de-DE"/>
        </w:rPr>
      </w:pPr>
    </w:p>
    <w:sectPr w:rsidR="001A3447" w:rsidSect="00943827">
      <w:headerReference w:type="default" r:id="rId13"/>
      <w:footerReference w:type="default" r:id="rId14"/>
      <w:pgSz w:w="11906" w:h="16838" w:code="9"/>
      <w:pgMar w:top="3119" w:right="1133" w:bottom="1701" w:left="1701" w:header="851" w:footer="567" w:gutter="0"/>
      <w:cols w:space="708"/>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uschle, Melanie" w:date="2025-10-22T11:39:00Z" w:initials="WEM">
    <w:p w14:paraId="31A71BA6" w14:textId="77777777" w:rsidR="00036290" w:rsidRDefault="00036290" w:rsidP="00036290">
      <w:pPr>
        <w:pStyle w:val="Kommentartext"/>
      </w:pPr>
      <w:r>
        <w:rPr>
          <w:rStyle w:val="Kommentarzeichen"/>
        </w:rPr>
        <w:annotationRef/>
      </w:r>
      <w:r>
        <w:t>korrekte Formulierung, von IHK-Website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A71BA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F592B5" w16cex:dateUtc="2025-10-22T09: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A71BA6" w16cid:durableId="0DF592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0AB0C" w14:textId="77777777" w:rsidR="004B6EB4" w:rsidRDefault="004B6EB4">
      <w:r>
        <w:separator/>
      </w:r>
    </w:p>
  </w:endnote>
  <w:endnote w:type="continuationSeparator" w:id="0">
    <w:p w14:paraId="09D114D7" w14:textId="77777777" w:rsidR="004B6EB4" w:rsidRDefault="004B6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9CEAD" w14:textId="77777777" w:rsidR="005B307C" w:rsidRPr="00D231D7" w:rsidRDefault="005B307C" w:rsidP="00EA5713">
    <w:pPr>
      <w:pStyle w:val="Fuzeile"/>
      <w:tabs>
        <w:tab w:val="clear" w:pos="4536"/>
        <w:tab w:val="clear" w:pos="9072"/>
        <w:tab w:val="left" w:pos="2246"/>
        <w:tab w:val="right" w:pos="8505"/>
      </w:tabs>
      <w:rPr>
        <w:color w:val="808080"/>
      </w:rPr>
    </w:pPr>
    <w:r w:rsidRPr="00871EA3">
      <w:rPr>
        <w:color w:val="808080"/>
        <w:sz w:val="16"/>
        <w:szCs w:val="16"/>
      </w:rPr>
      <w:t xml:space="preserve">Seite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sidRPr="00871EA3">
      <w:rPr>
        <w:color w:val="808080"/>
        <w:sz w:val="16"/>
        <w:szCs w:val="16"/>
      </w:rPr>
      <w:t xml:space="preserve"> von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700213">
      <w:rPr>
        <w:noProof/>
        <w:color w:val="808080"/>
        <w:sz w:val="16"/>
        <w:szCs w:val="16"/>
      </w:rPr>
      <w:t>3</w:t>
    </w:r>
    <w:r w:rsidRPr="00871EA3">
      <w:rPr>
        <w:color w:val="808080"/>
        <w:sz w:val="16"/>
        <w:szCs w:val="16"/>
      </w:rPr>
      <w:fldChar w:fldCharType="end"/>
    </w:r>
    <w:r>
      <w:rPr>
        <w:color w:val="808080"/>
        <w:sz w:val="16"/>
        <w:szCs w:val="16"/>
      </w:rPr>
      <w:tab/>
    </w:r>
    <w:r>
      <w:rPr>
        <w:color w:val="8080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40FB8" w14:textId="77777777" w:rsidR="004B6EB4" w:rsidRDefault="004B6EB4">
      <w:r>
        <w:separator/>
      </w:r>
    </w:p>
  </w:footnote>
  <w:footnote w:type="continuationSeparator" w:id="0">
    <w:p w14:paraId="4EB2FB82" w14:textId="77777777" w:rsidR="004B6EB4" w:rsidRDefault="004B6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A897C" w14:textId="77777777" w:rsidR="005B307C" w:rsidRDefault="005B307C" w:rsidP="00EA5713">
    <w:pPr>
      <w:pStyle w:val="Kopfzeile"/>
      <w:jc w:val="right"/>
      <w:rPr>
        <w:b/>
        <w:sz w:val="28"/>
        <w:szCs w:val="28"/>
      </w:rPr>
    </w:pPr>
    <w:r>
      <w:rPr>
        <w:b/>
        <w:noProof/>
        <w:sz w:val="28"/>
        <w:szCs w:val="28"/>
        <w:lang w:eastAsia="de-DE"/>
      </w:rPr>
      <w:drawing>
        <wp:inline distT="0" distB="0" distL="0" distR="0" wp14:anchorId="54C5298F" wp14:editId="2AD84883">
          <wp:extent cx="2228400" cy="468000"/>
          <wp:effectExtent l="0" t="0" r="635" b="8255"/>
          <wp:docPr id="641320399" name="Grafik 641320399"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7AC928A5" w14:textId="77777777" w:rsidR="005B307C" w:rsidRDefault="005B307C">
    <w:pPr>
      <w:pStyle w:val="Kopfzeile"/>
      <w:rPr>
        <w:b/>
        <w:sz w:val="28"/>
        <w:szCs w:val="28"/>
      </w:rPr>
    </w:pPr>
  </w:p>
  <w:p w14:paraId="1229308A" w14:textId="77777777" w:rsidR="005B307C" w:rsidRDefault="005B307C">
    <w:pPr>
      <w:pStyle w:val="Kopfzeile"/>
      <w:rPr>
        <w:b/>
        <w:sz w:val="28"/>
        <w:szCs w:val="28"/>
      </w:rPr>
    </w:pPr>
  </w:p>
  <w:p w14:paraId="5137D581" w14:textId="77777777" w:rsidR="005B307C" w:rsidRDefault="005B307C">
    <w:pPr>
      <w:pStyle w:val="Kopfzeile"/>
      <w:rPr>
        <w:b/>
        <w:sz w:val="28"/>
        <w:szCs w:val="28"/>
      </w:rPr>
    </w:pPr>
    <w:r>
      <w:rPr>
        <w:b/>
        <w:sz w:val="28"/>
        <w:szCs w:val="28"/>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B794895"/>
    <w:multiLevelType w:val="multilevel"/>
    <w:tmpl w:val="97EC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458986549">
    <w:abstractNumId w:val="7"/>
  </w:num>
  <w:num w:numId="2" w16cid:durableId="319315173">
    <w:abstractNumId w:val="0"/>
  </w:num>
  <w:num w:numId="3" w16cid:durableId="1513950524">
    <w:abstractNumId w:val="5"/>
  </w:num>
  <w:num w:numId="4" w16cid:durableId="440537318">
    <w:abstractNumId w:val="6"/>
  </w:num>
  <w:num w:numId="5" w16cid:durableId="2138840198">
    <w:abstractNumId w:val="2"/>
  </w:num>
  <w:num w:numId="6" w16cid:durableId="556432101">
    <w:abstractNumId w:val="4"/>
  </w:num>
  <w:num w:numId="7" w16cid:durableId="559249866">
    <w:abstractNumId w:val="1"/>
  </w:num>
  <w:num w:numId="8" w16cid:durableId="150347010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uschle, Melanie">
    <w15:presenceInfo w15:providerId="None" w15:userId="Buschle, Melan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22655"/>
    <w:rsid w:val="00023740"/>
    <w:rsid w:val="00027893"/>
    <w:rsid w:val="000304FE"/>
    <w:rsid w:val="0003181D"/>
    <w:rsid w:val="00036290"/>
    <w:rsid w:val="000474B2"/>
    <w:rsid w:val="000535E6"/>
    <w:rsid w:val="000538E1"/>
    <w:rsid w:val="000610D2"/>
    <w:rsid w:val="00065A3C"/>
    <w:rsid w:val="000762D8"/>
    <w:rsid w:val="00080062"/>
    <w:rsid w:val="000816C9"/>
    <w:rsid w:val="00085366"/>
    <w:rsid w:val="00094724"/>
    <w:rsid w:val="000A6BA7"/>
    <w:rsid w:val="000B4B76"/>
    <w:rsid w:val="000C17B3"/>
    <w:rsid w:val="000D3A65"/>
    <w:rsid w:val="000D3B67"/>
    <w:rsid w:val="000F0C3E"/>
    <w:rsid w:val="000F6FE3"/>
    <w:rsid w:val="001008BD"/>
    <w:rsid w:val="00101C6B"/>
    <w:rsid w:val="00102822"/>
    <w:rsid w:val="00104C33"/>
    <w:rsid w:val="00110B55"/>
    <w:rsid w:val="001140E6"/>
    <w:rsid w:val="00115A25"/>
    <w:rsid w:val="00123E27"/>
    <w:rsid w:val="001278FB"/>
    <w:rsid w:val="001328C4"/>
    <w:rsid w:val="00136EE3"/>
    <w:rsid w:val="00136F2E"/>
    <w:rsid w:val="001403E0"/>
    <w:rsid w:val="00154D97"/>
    <w:rsid w:val="00157411"/>
    <w:rsid w:val="00161709"/>
    <w:rsid w:val="00163D6A"/>
    <w:rsid w:val="00165871"/>
    <w:rsid w:val="001738E0"/>
    <w:rsid w:val="001849D1"/>
    <w:rsid w:val="00192277"/>
    <w:rsid w:val="0019394F"/>
    <w:rsid w:val="001963D7"/>
    <w:rsid w:val="00197622"/>
    <w:rsid w:val="001A08D6"/>
    <w:rsid w:val="001A3447"/>
    <w:rsid w:val="001B07D3"/>
    <w:rsid w:val="001B39FF"/>
    <w:rsid w:val="001D6A8E"/>
    <w:rsid w:val="001E1369"/>
    <w:rsid w:val="001E2297"/>
    <w:rsid w:val="001F23F1"/>
    <w:rsid w:val="0020424E"/>
    <w:rsid w:val="00214A41"/>
    <w:rsid w:val="00214B21"/>
    <w:rsid w:val="00215E9B"/>
    <w:rsid w:val="0022414A"/>
    <w:rsid w:val="0022496A"/>
    <w:rsid w:val="00225B55"/>
    <w:rsid w:val="00225EEB"/>
    <w:rsid w:val="00237507"/>
    <w:rsid w:val="00250009"/>
    <w:rsid w:val="002505E7"/>
    <w:rsid w:val="00264CAB"/>
    <w:rsid w:val="0028435C"/>
    <w:rsid w:val="00284B8C"/>
    <w:rsid w:val="002926E9"/>
    <w:rsid w:val="0029290F"/>
    <w:rsid w:val="00294663"/>
    <w:rsid w:val="00294926"/>
    <w:rsid w:val="002B0FC4"/>
    <w:rsid w:val="002B58CB"/>
    <w:rsid w:val="002B5D1B"/>
    <w:rsid w:val="002C0464"/>
    <w:rsid w:val="002C1E8F"/>
    <w:rsid w:val="002C3C02"/>
    <w:rsid w:val="002D29CE"/>
    <w:rsid w:val="002D47FA"/>
    <w:rsid w:val="002E4AB6"/>
    <w:rsid w:val="002F3C0C"/>
    <w:rsid w:val="002F4E8B"/>
    <w:rsid w:val="002F5621"/>
    <w:rsid w:val="002F60C0"/>
    <w:rsid w:val="00301994"/>
    <w:rsid w:val="003055F1"/>
    <w:rsid w:val="00306415"/>
    <w:rsid w:val="00311640"/>
    <w:rsid w:val="003163F6"/>
    <w:rsid w:val="00317EE3"/>
    <w:rsid w:val="00324388"/>
    <w:rsid w:val="003331FE"/>
    <w:rsid w:val="003438C7"/>
    <w:rsid w:val="003608F0"/>
    <w:rsid w:val="00360A35"/>
    <w:rsid w:val="00373801"/>
    <w:rsid w:val="00373BB8"/>
    <w:rsid w:val="00375DE9"/>
    <w:rsid w:val="003841C0"/>
    <w:rsid w:val="00385874"/>
    <w:rsid w:val="003925F0"/>
    <w:rsid w:val="00392AED"/>
    <w:rsid w:val="003A0B34"/>
    <w:rsid w:val="003A1673"/>
    <w:rsid w:val="003B081D"/>
    <w:rsid w:val="003C0D2D"/>
    <w:rsid w:val="003D4156"/>
    <w:rsid w:val="003D5419"/>
    <w:rsid w:val="003D5D21"/>
    <w:rsid w:val="003D5F07"/>
    <w:rsid w:val="003D7714"/>
    <w:rsid w:val="003F26D2"/>
    <w:rsid w:val="0040669D"/>
    <w:rsid w:val="00416392"/>
    <w:rsid w:val="00444780"/>
    <w:rsid w:val="004546B6"/>
    <w:rsid w:val="00457E4D"/>
    <w:rsid w:val="00465F90"/>
    <w:rsid w:val="0047433C"/>
    <w:rsid w:val="00485205"/>
    <w:rsid w:val="00492979"/>
    <w:rsid w:val="004A6600"/>
    <w:rsid w:val="004B6EB4"/>
    <w:rsid w:val="004C399E"/>
    <w:rsid w:val="004C4E58"/>
    <w:rsid w:val="004C7A08"/>
    <w:rsid w:val="004D0B67"/>
    <w:rsid w:val="004D0FFA"/>
    <w:rsid w:val="004E2705"/>
    <w:rsid w:val="004E3B1C"/>
    <w:rsid w:val="004F0742"/>
    <w:rsid w:val="004F1ECD"/>
    <w:rsid w:val="004F6E1D"/>
    <w:rsid w:val="004F7606"/>
    <w:rsid w:val="00502D9B"/>
    <w:rsid w:val="0050695E"/>
    <w:rsid w:val="005378D3"/>
    <w:rsid w:val="00551A0A"/>
    <w:rsid w:val="005535F5"/>
    <w:rsid w:val="00553F8A"/>
    <w:rsid w:val="00556C49"/>
    <w:rsid w:val="005570D7"/>
    <w:rsid w:val="00561858"/>
    <w:rsid w:val="00563C27"/>
    <w:rsid w:val="00566D86"/>
    <w:rsid w:val="00567391"/>
    <w:rsid w:val="00576579"/>
    <w:rsid w:val="00580038"/>
    <w:rsid w:val="00584C55"/>
    <w:rsid w:val="005877BF"/>
    <w:rsid w:val="005B0F17"/>
    <w:rsid w:val="005B307C"/>
    <w:rsid w:val="005C2737"/>
    <w:rsid w:val="005D6FCF"/>
    <w:rsid w:val="005E4E82"/>
    <w:rsid w:val="005E4FC8"/>
    <w:rsid w:val="005F174D"/>
    <w:rsid w:val="0060079D"/>
    <w:rsid w:val="00612E2D"/>
    <w:rsid w:val="0061591D"/>
    <w:rsid w:val="00620E2B"/>
    <w:rsid w:val="00634259"/>
    <w:rsid w:val="0063501D"/>
    <w:rsid w:val="006379DE"/>
    <w:rsid w:val="00646365"/>
    <w:rsid w:val="0065696D"/>
    <w:rsid w:val="00661C6D"/>
    <w:rsid w:val="00664D85"/>
    <w:rsid w:val="00670B62"/>
    <w:rsid w:val="00671BC9"/>
    <w:rsid w:val="00691F51"/>
    <w:rsid w:val="00692D63"/>
    <w:rsid w:val="006932F2"/>
    <w:rsid w:val="006A4048"/>
    <w:rsid w:val="006A6D77"/>
    <w:rsid w:val="006B0794"/>
    <w:rsid w:val="006B4151"/>
    <w:rsid w:val="006C3C9B"/>
    <w:rsid w:val="006C4680"/>
    <w:rsid w:val="006C5F84"/>
    <w:rsid w:val="006C7372"/>
    <w:rsid w:val="006C7C5E"/>
    <w:rsid w:val="006D2BFF"/>
    <w:rsid w:val="006D6917"/>
    <w:rsid w:val="006E23D4"/>
    <w:rsid w:val="006E2D1B"/>
    <w:rsid w:val="006E409C"/>
    <w:rsid w:val="006F1088"/>
    <w:rsid w:val="006F2B1A"/>
    <w:rsid w:val="006F4119"/>
    <w:rsid w:val="00700213"/>
    <w:rsid w:val="00713128"/>
    <w:rsid w:val="0071722C"/>
    <w:rsid w:val="007474A1"/>
    <w:rsid w:val="0075702C"/>
    <w:rsid w:val="00773F6C"/>
    <w:rsid w:val="00777A8E"/>
    <w:rsid w:val="00785883"/>
    <w:rsid w:val="00786349"/>
    <w:rsid w:val="00787276"/>
    <w:rsid w:val="0079297C"/>
    <w:rsid w:val="007934CE"/>
    <w:rsid w:val="0079728B"/>
    <w:rsid w:val="007A00C1"/>
    <w:rsid w:val="007A08E5"/>
    <w:rsid w:val="007A0B8E"/>
    <w:rsid w:val="007A69B1"/>
    <w:rsid w:val="007B59A8"/>
    <w:rsid w:val="007B67E0"/>
    <w:rsid w:val="007B72A2"/>
    <w:rsid w:val="007B7B59"/>
    <w:rsid w:val="007D01AB"/>
    <w:rsid w:val="007D0673"/>
    <w:rsid w:val="007D201A"/>
    <w:rsid w:val="007F60F5"/>
    <w:rsid w:val="00806A25"/>
    <w:rsid w:val="00811EC7"/>
    <w:rsid w:val="00812BB8"/>
    <w:rsid w:val="00813343"/>
    <w:rsid w:val="008208C1"/>
    <w:rsid w:val="008272C8"/>
    <w:rsid w:val="0083779E"/>
    <w:rsid w:val="0084089C"/>
    <w:rsid w:val="00847A86"/>
    <w:rsid w:val="00860650"/>
    <w:rsid w:val="00860C2C"/>
    <w:rsid w:val="00870854"/>
    <w:rsid w:val="008764BF"/>
    <w:rsid w:val="00876B68"/>
    <w:rsid w:val="00882AF6"/>
    <w:rsid w:val="0088581E"/>
    <w:rsid w:val="00896073"/>
    <w:rsid w:val="008A0A20"/>
    <w:rsid w:val="008A632A"/>
    <w:rsid w:val="008B2078"/>
    <w:rsid w:val="008D156C"/>
    <w:rsid w:val="008F5733"/>
    <w:rsid w:val="00901074"/>
    <w:rsid w:val="00902B18"/>
    <w:rsid w:val="009141AB"/>
    <w:rsid w:val="00922B3C"/>
    <w:rsid w:val="00923906"/>
    <w:rsid w:val="00931B38"/>
    <w:rsid w:val="00935D8B"/>
    <w:rsid w:val="0094098D"/>
    <w:rsid w:val="00940EEF"/>
    <w:rsid w:val="00943827"/>
    <w:rsid w:val="0095086A"/>
    <w:rsid w:val="00952F20"/>
    <w:rsid w:val="00956B84"/>
    <w:rsid w:val="00960ACE"/>
    <w:rsid w:val="00971797"/>
    <w:rsid w:val="00973E5A"/>
    <w:rsid w:val="00977448"/>
    <w:rsid w:val="00982B9C"/>
    <w:rsid w:val="009863A0"/>
    <w:rsid w:val="009A0572"/>
    <w:rsid w:val="009A3FA3"/>
    <w:rsid w:val="009A498A"/>
    <w:rsid w:val="009A7340"/>
    <w:rsid w:val="009B3EE9"/>
    <w:rsid w:val="009B6417"/>
    <w:rsid w:val="009C6C36"/>
    <w:rsid w:val="009D0D24"/>
    <w:rsid w:val="009D20BC"/>
    <w:rsid w:val="009D2BDE"/>
    <w:rsid w:val="009D5AD7"/>
    <w:rsid w:val="009E2FB7"/>
    <w:rsid w:val="009F6D46"/>
    <w:rsid w:val="00A026C0"/>
    <w:rsid w:val="00A033CB"/>
    <w:rsid w:val="00A03E05"/>
    <w:rsid w:val="00A073C9"/>
    <w:rsid w:val="00A10809"/>
    <w:rsid w:val="00A125AB"/>
    <w:rsid w:val="00A13699"/>
    <w:rsid w:val="00A17D4C"/>
    <w:rsid w:val="00A21A9D"/>
    <w:rsid w:val="00A22134"/>
    <w:rsid w:val="00A22A1D"/>
    <w:rsid w:val="00A23002"/>
    <w:rsid w:val="00A2737C"/>
    <w:rsid w:val="00A365DF"/>
    <w:rsid w:val="00A47004"/>
    <w:rsid w:val="00A47CD6"/>
    <w:rsid w:val="00A50296"/>
    <w:rsid w:val="00A66613"/>
    <w:rsid w:val="00A71084"/>
    <w:rsid w:val="00A777CA"/>
    <w:rsid w:val="00A80A1C"/>
    <w:rsid w:val="00A872FF"/>
    <w:rsid w:val="00AA160B"/>
    <w:rsid w:val="00AA3CD6"/>
    <w:rsid w:val="00AC0AD0"/>
    <w:rsid w:val="00AC15AC"/>
    <w:rsid w:val="00AC2C63"/>
    <w:rsid w:val="00AC37C9"/>
    <w:rsid w:val="00AD16FB"/>
    <w:rsid w:val="00AE480F"/>
    <w:rsid w:val="00AE5F78"/>
    <w:rsid w:val="00AF2E17"/>
    <w:rsid w:val="00AF5271"/>
    <w:rsid w:val="00AF7774"/>
    <w:rsid w:val="00B17F17"/>
    <w:rsid w:val="00B2212C"/>
    <w:rsid w:val="00B33479"/>
    <w:rsid w:val="00B402C7"/>
    <w:rsid w:val="00B5440D"/>
    <w:rsid w:val="00B65CBC"/>
    <w:rsid w:val="00B66693"/>
    <w:rsid w:val="00B84373"/>
    <w:rsid w:val="00B9313A"/>
    <w:rsid w:val="00BA052A"/>
    <w:rsid w:val="00BA38A3"/>
    <w:rsid w:val="00BB2DE6"/>
    <w:rsid w:val="00BB33A9"/>
    <w:rsid w:val="00BB3FF0"/>
    <w:rsid w:val="00BB4309"/>
    <w:rsid w:val="00BC335C"/>
    <w:rsid w:val="00BD1DF3"/>
    <w:rsid w:val="00BE7E03"/>
    <w:rsid w:val="00BF171D"/>
    <w:rsid w:val="00C03031"/>
    <w:rsid w:val="00C05AB6"/>
    <w:rsid w:val="00C122FA"/>
    <w:rsid w:val="00C15474"/>
    <w:rsid w:val="00C220DE"/>
    <w:rsid w:val="00C3265E"/>
    <w:rsid w:val="00C40A9A"/>
    <w:rsid w:val="00C478B9"/>
    <w:rsid w:val="00C53FB9"/>
    <w:rsid w:val="00C56C9A"/>
    <w:rsid w:val="00C623BA"/>
    <w:rsid w:val="00C6602A"/>
    <w:rsid w:val="00C73BB8"/>
    <w:rsid w:val="00C73D6F"/>
    <w:rsid w:val="00C81729"/>
    <w:rsid w:val="00C87AB5"/>
    <w:rsid w:val="00C93ABB"/>
    <w:rsid w:val="00C96CE4"/>
    <w:rsid w:val="00C97840"/>
    <w:rsid w:val="00CB66A1"/>
    <w:rsid w:val="00CC1107"/>
    <w:rsid w:val="00CC21B4"/>
    <w:rsid w:val="00CC3F50"/>
    <w:rsid w:val="00CC5D2E"/>
    <w:rsid w:val="00CC7420"/>
    <w:rsid w:val="00CD03A4"/>
    <w:rsid w:val="00CD15CD"/>
    <w:rsid w:val="00CD2F6A"/>
    <w:rsid w:val="00CD5E6E"/>
    <w:rsid w:val="00CD6C50"/>
    <w:rsid w:val="00CE1A22"/>
    <w:rsid w:val="00CE44CF"/>
    <w:rsid w:val="00CE53E2"/>
    <w:rsid w:val="00CF0C88"/>
    <w:rsid w:val="00CF3A0F"/>
    <w:rsid w:val="00CF572B"/>
    <w:rsid w:val="00CF66CE"/>
    <w:rsid w:val="00D00C57"/>
    <w:rsid w:val="00D032C6"/>
    <w:rsid w:val="00D059BC"/>
    <w:rsid w:val="00D05C35"/>
    <w:rsid w:val="00D1289B"/>
    <w:rsid w:val="00D13105"/>
    <w:rsid w:val="00D173D3"/>
    <w:rsid w:val="00D20833"/>
    <w:rsid w:val="00D23A39"/>
    <w:rsid w:val="00D26D60"/>
    <w:rsid w:val="00D30D1F"/>
    <w:rsid w:val="00D36BAE"/>
    <w:rsid w:val="00D37F20"/>
    <w:rsid w:val="00D4185B"/>
    <w:rsid w:val="00D517B9"/>
    <w:rsid w:val="00D55BB9"/>
    <w:rsid w:val="00D60493"/>
    <w:rsid w:val="00D62AC0"/>
    <w:rsid w:val="00D6375D"/>
    <w:rsid w:val="00D6521A"/>
    <w:rsid w:val="00D70CFD"/>
    <w:rsid w:val="00D7165F"/>
    <w:rsid w:val="00D737D7"/>
    <w:rsid w:val="00D77B50"/>
    <w:rsid w:val="00D81F68"/>
    <w:rsid w:val="00D86DDC"/>
    <w:rsid w:val="00D90055"/>
    <w:rsid w:val="00D92EB4"/>
    <w:rsid w:val="00D97353"/>
    <w:rsid w:val="00D979ED"/>
    <w:rsid w:val="00DA2E30"/>
    <w:rsid w:val="00DA6560"/>
    <w:rsid w:val="00DA7221"/>
    <w:rsid w:val="00DA73AC"/>
    <w:rsid w:val="00DB27A4"/>
    <w:rsid w:val="00DC17E6"/>
    <w:rsid w:val="00DC1AAB"/>
    <w:rsid w:val="00DC40CF"/>
    <w:rsid w:val="00DD0B31"/>
    <w:rsid w:val="00DD36BB"/>
    <w:rsid w:val="00DD4461"/>
    <w:rsid w:val="00DE0221"/>
    <w:rsid w:val="00DE4764"/>
    <w:rsid w:val="00DF3792"/>
    <w:rsid w:val="00DF46D2"/>
    <w:rsid w:val="00E02C5E"/>
    <w:rsid w:val="00E03889"/>
    <w:rsid w:val="00E1090B"/>
    <w:rsid w:val="00E11BDD"/>
    <w:rsid w:val="00E11E24"/>
    <w:rsid w:val="00E244C9"/>
    <w:rsid w:val="00E32766"/>
    <w:rsid w:val="00E34FD1"/>
    <w:rsid w:val="00E35869"/>
    <w:rsid w:val="00E37D22"/>
    <w:rsid w:val="00E404FC"/>
    <w:rsid w:val="00E40A2F"/>
    <w:rsid w:val="00E41CD9"/>
    <w:rsid w:val="00E45362"/>
    <w:rsid w:val="00E560D1"/>
    <w:rsid w:val="00E6284D"/>
    <w:rsid w:val="00E75328"/>
    <w:rsid w:val="00E861DF"/>
    <w:rsid w:val="00E90964"/>
    <w:rsid w:val="00E97DD2"/>
    <w:rsid w:val="00EA32B3"/>
    <w:rsid w:val="00EA5713"/>
    <w:rsid w:val="00EB384D"/>
    <w:rsid w:val="00EB7817"/>
    <w:rsid w:val="00EC5B0D"/>
    <w:rsid w:val="00ED08A5"/>
    <w:rsid w:val="00ED319C"/>
    <w:rsid w:val="00ED4698"/>
    <w:rsid w:val="00EE3BCA"/>
    <w:rsid w:val="00EF437B"/>
    <w:rsid w:val="00F10AA8"/>
    <w:rsid w:val="00F124A4"/>
    <w:rsid w:val="00F163B0"/>
    <w:rsid w:val="00F163BA"/>
    <w:rsid w:val="00F23669"/>
    <w:rsid w:val="00F241DF"/>
    <w:rsid w:val="00F3065D"/>
    <w:rsid w:val="00F30945"/>
    <w:rsid w:val="00F36009"/>
    <w:rsid w:val="00F377E7"/>
    <w:rsid w:val="00F42E6E"/>
    <w:rsid w:val="00F4623C"/>
    <w:rsid w:val="00F50A0C"/>
    <w:rsid w:val="00F57AC9"/>
    <w:rsid w:val="00F609C9"/>
    <w:rsid w:val="00F643CE"/>
    <w:rsid w:val="00F65ED3"/>
    <w:rsid w:val="00F73A8E"/>
    <w:rsid w:val="00F86FFD"/>
    <w:rsid w:val="00F9538C"/>
    <w:rsid w:val="00F97581"/>
    <w:rsid w:val="00FA2992"/>
    <w:rsid w:val="00FA2EAA"/>
    <w:rsid w:val="00FA5394"/>
    <w:rsid w:val="00FA609E"/>
    <w:rsid w:val="00FB610F"/>
    <w:rsid w:val="00FC27AB"/>
    <w:rsid w:val="00FC5A46"/>
    <w:rsid w:val="00FC7B1D"/>
    <w:rsid w:val="00FD3815"/>
    <w:rsid w:val="00FD44DC"/>
    <w:rsid w:val="00FD7201"/>
    <w:rsid w:val="00FD7D6B"/>
    <w:rsid w:val="00FE188B"/>
    <w:rsid w:val="00FF02B2"/>
    <w:rsid w:val="00FF0BB1"/>
    <w:rsid w:val="00FF234E"/>
    <w:rsid w:val="00FF44FD"/>
    <w:rsid w:val="00FF5133"/>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BE505"/>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rsid w:val="00136EE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eastAsia="ja-JP"/>
    </w:rPr>
  </w:style>
  <w:style w:type="character" w:styleId="Kommentarzeichen">
    <w:name w:val="annotation reference"/>
    <w:basedOn w:val="Absatz-Standardschriftart"/>
    <w:semiHidden/>
    <w:unhideWhenUsed/>
    <w:rsid w:val="0079728B"/>
    <w:rPr>
      <w:sz w:val="16"/>
      <w:szCs w:val="16"/>
    </w:rPr>
  </w:style>
  <w:style w:type="paragraph" w:styleId="berarbeitung">
    <w:name w:val="Revision"/>
    <w:hidden/>
    <w:semiHidden/>
    <w:rsid w:val="00022655"/>
    <w:rPr>
      <w:rFonts w:ascii="Arial" w:eastAsia="MS Mincho" w:hAnsi="Arial" w:cs="Arial"/>
      <w:color w:val="000000"/>
      <w:sz w:val="20"/>
      <w:szCs w:val="20"/>
      <w:lang w:eastAsia="ja-JP"/>
    </w:rPr>
  </w:style>
  <w:style w:type="character" w:styleId="NichtaufgelsteErwhnung">
    <w:name w:val="Unresolved Mention"/>
    <w:basedOn w:val="Absatz-Standardschriftart"/>
    <w:uiPriority w:val="99"/>
    <w:semiHidden/>
    <w:unhideWhenUsed/>
    <w:rsid w:val="00A80A1C"/>
    <w:rPr>
      <w:color w:val="605E5C"/>
      <w:shd w:val="clear" w:color="auto" w:fill="E1DFDD"/>
    </w:rPr>
  </w:style>
  <w:style w:type="paragraph" w:customStyle="1" w:styleId="StandardCD">
    <w:name w:val="Standard CD"/>
    <w:basedOn w:val="Standard"/>
    <w:qFormat/>
    <w:rsid w:val="00CE53E2"/>
    <w:pPr>
      <w:spacing w:before="260"/>
      <w:ind w:right="567"/>
      <w:contextualSpacing/>
    </w:pPr>
    <w:rPr>
      <w:rFonts w:eastAsia="Times New Roman" w:cs="Times New Roman"/>
      <w:color w:val="000000" w:themeColor="text1"/>
      <w:sz w:val="22"/>
      <w:lang w:eastAsia="de-DE"/>
    </w:rPr>
  </w:style>
  <w:style w:type="character" w:customStyle="1" w:styleId="berschrift3Zchn">
    <w:name w:val="Überschrift 3 Zchn"/>
    <w:basedOn w:val="Absatz-Standardschriftart"/>
    <w:link w:val="berschrift3"/>
    <w:rsid w:val="00136EE3"/>
    <w:rPr>
      <w:rFonts w:asciiTheme="majorHAnsi" w:eastAsiaTheme="majorEastAsia" w:hAnsiTheme="majorHAnsi" w:cstheme="majorBidi"/>
      <w:color w:val="243F60" w:themeColor="accent1" w:themeShade="7F"/>
      <w:lang w:eastAsia="ja-JP"/>
    </w:rPr>
  </w:style>
  <w:style w:type="paragraph" w:styleId="StandardWeb">
    <w:name w:val="Normal (Web)"/>
    <w:basedOn w:val="Standard"/>
    <w:uiPriority w:val="99"/>
    <w:semiHidden/>
    <w:unhideWhenUsed/>
    <w:rsid w:val="00812BB8"/>
    <w:pPr>
      <w:spacing w:before="100" w:beforeAutospacing="1" w:after="100" w:afterAutospacing="1"/>
    </w:pPr>
    <w:rPr>
      <w:rFonts w:ascii="Times New Roman" w:eastAsia="Times New Roman" w:hAnsi="Times New Roman" w:cs="Times New Roman"/>
      <w:color w:val="auto"/>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415371">
      <w:bodyDiv w:val="1"/>
      <w:marLeft w:val="0"/>
      <w:marRight w:val="0"/>
      <w:marTop w:val="0"/>
      <w:marBottom w:val="0"/>
      <w:divBdr>
        <w:top w:val="none" w:sz="0" w:space="0" w:color="auto"/>
        <w:left w:val="none" w:sz="0" w:space="0" w:color="auto"/>
        <w:bottom w:val="none" w:sz="0" w:space="0" w:color="auto"/>
        <w:right w:val="none" w:sz="0" w:space="0" w:color="auto"/>
      </w:divBdr>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100181136">
      <w:bodyDiv w:val="1"/>
      <w:marLeft w:val="0"/>
      <w:marRight w:val="0"/>
      <w:marTop w:val="0"/>
      <w:marBottom w:val="0"/>
      <w:divBdr>
        <w:top w:val="none" w:sz="0" w:space="0" w:color="auto"/>
        <w:left w:val="none" w:sz="0" w:space="0" w:color="auto"/>
        <w:bottom w:val="none" w:sz="0" w:space="0" w:color="auto"/>
        <w:right w:val="none" w:sz="0" w:space="0" w:color="auto"/>
      </w:divBdr>
    </w:div>
    <w:div w:id="1175224022">
      <w:bodyDiv w:val="1"/>
      <w:marLeft w:val="0"/>
      <w:marRight w:val="0"/>
      <w:marTop w:val="0"/>
      <w:marBottom w:val="0"/>
      <w:divBdr>
        <w:top w:val="none" w:sz="0" w:space="0" w:color="auto"/>
        <w:left w:val="none" w:sz="0" w:space="0" w:color="auto"/>
        <w:bottom w:val="none" w:sz="0" w:space="0" w:color="auto"/>
        <w:right w:val="none" w:sz="0" w:space="0" w:color="auto"/>
      </w:divBdr>
    </w:div>
    <w:div w:id="1324553027">
      <w:bodyDiv w:val="1"/>
      <w:marLeft w:val="0"/>
      <w:marRight w:val="0"/>
      <w:marTop w:val="0"/>
      <w:marBottom w:val="0"/>
      <w:divBdr>
        <w:top w:val="none" w:sz="0" w:space="0" w:color="auto"/>
        <w:left w:val="none" w:sz="0" w:space="0" w:color="auto"/>
        <w:bottom w:val="none" w:sz="0" w:space="0" w:color="auto"/>
        <w:right w:val="none" w:sz="0" w:space="0" w:color="auto"/>
      </w:divBdr>
    </w:div>
    <w:div w:id="1552499373">
      <w:bodyDiv w:val="1"/>
      <w:marLeft w:val="0"/>
      <w:marRight w:val="0"/>
      <w:marTop w:val="0"/>
      <w:marBottom w:val="0"/>
      <w:divBdr>
        <w:top w:val="none" w:sz="0" w:space="0" w:color="auto"/>
        <w:left w:val="none" w:sz="0" w:space="0" w:color="auto"/>
        <w:bottom w:val="none" w:sz="0" w:space="0" w:color="auto"/>
        <w:right w:val="none" w:sz="0" w:space="0" w:color="auto"/>
      </w:divBdr>
    </w:div>
    <w:div w:id="1677077138">
      <w:bodyDiv w:val="1"/>
      <w:marLeft w:val="0"/>
      <w:marRight w:val="0"/>
      <w:marTop w:val="0"/>
      <w:marBottom w:val="0"/>
      <w:divBdr>
        <w:top w:val="none" w:sz="0" w:space="0" w:color="auto"/>
        <w:left w:val="none" w:sz="0" w:space="0" w:color="auto"/>
        <w:bottom w:val="none" w:sz="0" w:space="0" w:color="auto"/>
        <w:right w:val="none" w:sz="0" w:space="0" w:color="auto"/>
      </w:divBdr>
    </w:div>
    <w:div w:id="1691567162">
      <w:bodyDiv w:val="1"/>
      <w:marLeft w:val="0"/>
      <w:marRight w:val="0"/>
      <w:marTop w:val="0"/>
      <w:marBottom w:val="0"/>
      <w:divBdr>
        <w:top w:val="none" w:sz="0" w:space="0" w:color="auto"/>
        <w:left w:val="none" w:sz="0" w:space="0" w:color="auto"/>
        <w:bottom w:val="none" w:sz="0" w:space="0" w:color="auto"/>
        <w:right w:val="none" w:sz="0" w:space="0" w:color="auto"/>
      </w:divBdr>
    </w:div>
    <w:div w:id="1799839569">
      <w:bodyDiv w:val="1"/>
      <w:marLeft w:val="0"/>
      <w:marRight w:val="0"/>
      <w:marTop w:val="0"/>
      <w:marBottom w:val="0"/>
      <w:divBdr>
        <w:top w:val="none" w:sz="0" w:space="0" w:color="auto"/>
        <w:left w:val="none" w:sz="0" w:space="0" w:color="auto"/>
        <w:bottom w:val="none" w:sz="0" w:space="0" w:color="auto"/>
        <w:right w:val="none" w:sz="0" w:space="0" w:color="auto"/>
      </w:divBdr>
    </w:div>
    <w:div w:id="1826125024">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42BE7FE-2F14-B840-872D-3BEB4E0A728B}">
  <we:reference id="wa200002017" version="1.5.0.0" store="de-DE" storeType="OMEX"/>
  <we:alternateReferences>
    <we:reference id="wa200002017" version="1.5.0.0" store="WA200002017" storeType="OMEX"/>
  </we:alternateReferences>
  <we:properties>
    <we:property name="ignoredAdviceList" value="&quot;[{\&quot;errorCode\&quot;:\&quot;166\&quot;,\&quot;originalError\&quot;:\&quot;Studenten\&quot;},{\&quot;errorCode\&quot;:\&quot;166\&quot;,\&quot;originalError\&quot;:\&quot;Studierenden\\r\&quot;},{\&quot;errorCode\&quot;:\&quot;149\&quot;,\&quot;originalError\&quot;:\&quot;mit vielen Highlights\&quot;},{\&quot;errorCode\&quot;:\&quot;21\&quot;,\&quot;originalError\&quot;:\&quot;Precision\&quot;},{\&quot;errorCode\&quot;:\&quot;21\&quot;,\&quot;originalError\&quot;:\&quot;Factory\&quot;},{\&quot;errorCode\&quot;:\&quot;149\&quot;,\&quot;originalError\&quot;:\&quot;mit Perspektive\&quot;},{\&quot;errorCode\&quot;:\&quot;22\&quot;,\&quot;originalError\&quot;:\&quot;Vice\&quot;},{\&quot;errorCode\&quot;:\&quot;21\&quot;,\&quot;originalError\&quot;:\&quot;President\&quot;},{\&quot;errorCode\&quot;:\&quot;1301\&quot;,\&quot;originalError\&quot;:\&quot;Global\&quot;},{\&quot;errorCode\&quot;:\&quot;166\&quot;,\&quot;originalError\&quot;:\&quot;großgeschrieben\&quot;},{\&quot;errorCode\&quot;:\&quot;101\&quot;,\&quot;originalError\&quot;:\&quot;WorldSkills Wettbewerben\&quot;},{\&quot;errorCode\&quot;:\&quot;21\&quot;,\&quot;originalError\&quot;:\&quot;CNC-gesteuerte\&quot;},{\&quot;errorCode\&quot;:\&quot;21\&quot;,\&quot;originalError\&quot;:\&quot;SE\&quot;},{\&quot;errorCode\&quot;:\&quot;22\&quot;,\&quot;originalError\&quot;:\&quot;Buschle\&quot;},{\&quot;errorCode\&quot;:\&quot;1\&quot;,\&quot;originalError\&quot;:\&quot;melanie.buschle@chiron-group.com\&quot;},{\&quot;errorCode\&quot;:\&quot;2001\&quot;,\&quot;originalError\&quot;:\&quot;melanie\&quot;},{\&quot;errorCode\&quot;:\&quot;1\&quot;,\&quot;originalError\&quot;:\&quot;www.chiron-group.com\&quot;},{\&quot;errorCode\&quot;:\&quot;111\&quot;,\&quot;originalError\&quot;:\&quot;www\&quot;},{\&quot;errorCode\&quot;:\&quot;111\&quot;,\&quot;originalError\&quot;:\&quot;alternativ\&quot;},{\&quot;errorCode\&quot;:\&quot;111\&quot;,\&quot;originalError\&quot;:\&quot;die\&quot;},{\&quot;errorCode\&quot;:\&quot;166\&quot;,\&quot;originalError\&quot;:\&quot;morgen\&quot;},{\&quot;errorCode\&quot;:\&quot;166\&quot;,\&quot;originalError\&quot;:\&quot;morgen\\r\&quot;},{\&quot;errorCode\&quot;:\&quot;21\&quot;,\&quot;originalError\&quot;:\&quot;Herning\&quot;},{\&quot;errorCode\&quot;:\&quot;21\&quot;,\&quot;originalError\&quot;:\&quot;Röchling\&quot;},{\&quot;errorCode\&quot;:\&quot;21\&quot;,\&quot;originalError\&quot;:\&quot;WorldSkills\&quot;},{\&quot;errorCode\&quot;:\&quot;229\&quot;,\&quot;originalError\&quot;:\&quot;Sigrist\&quot;},{\&quot;errorCode\&quot;:\&quot;1301\&quot;,\&quot;originalError\&quot;:\&quot;Die\&quot;},{\&quot;errorCode\&quot;:\&quot;21\&quot;,\&quot;originalError\&quot;:\&quot;ZDH\&quot;},{\&quot;errorCode\&quot;:\&quot;22\&quot;,\&quot;originalError\&quot;:\&quot;MEWA\&quot;},{\&quot;errorCode\&quot;:\&quot;22\&quot;,\&quot;originalError\&quot;:\&quot;Steinhauser\&quot;},{\&quot;errorCode\&quot;:\&quot;22\&quot;,\&quot;originalError\&quot;:\&quot;Poggel\&quot;},{\&quot;errorCode\&quot;:\&quot;21\&quot;,\&quot;originalError\&quot;:\&quot;Mematek\&quot;},{\&quot;errorCode\&quot;:\&quot;c006\&quot;,\&quot;originalError\&quot;:\&quot;Mattes\&quot;},{\&quot;errorCode\&quot;:\&quot;21\&quot;,\&quot;originalError\&quot;:\&quot;Bestenehrung\&quot;},{\&quot;errorCode\&quot;:\&quot;22\&quot;,\&quot;originalError\&quot;:\&quot;Reitze\&quot;},{\&quot;errorCode\&quot;:\&quot;22\&quot;,\&quot;originalError\&quot;:\&quot;Butsch\&quot;},{\&quot;errorCode\&quot;:\&quot;22\&quot;,\&quot;originalError\&quot;:\&quot;Mößmer\&quot;},{\&quot;errorCode\&quot;:\&quot;21\&quot;,\&quot;originalError\&quot;:\&quot;StudiumPlus\&quot;},{\&quot;errorCode\&quot;:\&quot;902\&quot;,\&quot;originalError\&quot;:\&quot;Studium, ihr\&quot;},{\&quot;errorCode\&quot;:\&quot;c006\&quot;,\&quot;originalError\&quot;:\&quot;Elektroniker\&quot;},{\&quot;errorCode\&quot;:\&quot;c006\&quot;,\&quot;originalError\&quot;:\&quot;größten\&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612DE-CA7F-453B-958E-83D0C232E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528</Words>
  <Characters>3330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Wustrow</dc:creator>
  <cp:lastModifiedBy>Buschle, Melanie</cp:lastModifiedBy>
  <cp:revision>3</cp:revision>
  <cp:lastPrinted>2019-02-07T10:27:00Z</cp:lastPrinted>
  <dcterms:created xsi:type="dcterms:W3CDTF">2025-10-22T09:57:00Z</dcterms:created>
  <dcterms:modified xsi:type="dcterms:W3CDTF">2025-10-22T10:02:00Z</dcterms:modified>
</cp:coreProperties>
</file>