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C7490" w14:textId="4396EC35" w:rsidR="000D3A65" w:rsidRPr="00390423" w:rsidRDefault="008169E8" w:rsidP="000D3A65">
      <w:pPr>
        <w:spacing w:line="276" w:lineRule="auto"/>
        <w:rPr>
          <w:color w:val="auto"/>
          <w:sz w:val="22"/>
          <w:szCs w:val="22"/>
          <w:lang w:val="en-US"/>
        </w:rPr>
      </w:pPr>
      <w:r w:rsidRPr="00390423">
        <w:rPr>
          <w:color w:val="auto"/>
          <w:sz w:val="22"/>
          <w:szCs w:val="22"/>
          <w:lang w:val="en-US"/>
        </w:rPr>
        <w:t>January 1</w:t>
      </w:r>
      <w:r w:rsidR="008E2F8C">
        <w:rPr>
          <w:color w:val="auto"/>
          <w:sz w:val="22"/>
          <w:szCs w:val="22"/>
          <w:lang w:val="en-US"/>
        </w:rPr>
        <w:t>3</w:t>
      </w:r>
      <w:r w:rsidRPr="00390423">
        <w:rPr>
          <w:color w:val="auto"/>
          <w:sz w:val="22"/>
          <w:szCs w:val="22"/>
          <w:lang w:val="en-US"/>
        </w:rPr>
        <w:t>, 2022</w:t>
      </w:r>
    </w:p>
    <w:p w14:paraId="5A707501" w14:textId="77777777" w:rsidR="005D6FCF" w:rsidRPr="00390423" w:rsidRDefault="005D6FCF" w:rsidP="005D6FCF">
      <w:pPr>
        <w:spacing w:line="276" w:lineRule="auto"/>
        <w:rPr>
          <w:color w:val="auto"/>
          <w:sz w:val="22"/>
          <w:szCs w:val="22"/>
          <w:lang w:val="en-US"/>
        </w:rPr>
      </w:pPr>
    </w:p>
    <w:p w14:paraId="27458626" w14:textId="77777777" w:rsidR="005D6FCF" w:rsidRPr="00390423" w:rsidRDefault="005D6FCF" w:rsidP="005D6FCF">
      <w:pPr>
        <w:spacing w:line="276" w:lineRule="auto"/>
        <w:rPr>
          <w:color w:val="auto"/>
          <w:sz w:val="22"/>
          <w:szCs w:val="22"/>
          <w:lang w:val="en-US"/>
        </w:rPr>
      </w:pPr>
    </w:p>
    <w:p w14:paraId="31383107" w14:textId="77777777" w:rsidR="005D6FCF" w:rsidRPr="008169E8" w:rsidRDefault="008169E8" w:rsidP="005D6FCF">
      <w:pPr>
        <w:spacing w:line="276" w:lineRule="auto"/>
        <w:rPr>
          <w:b/>
          <w:color w:val="auto"/>
          <w:sz w:val="22"/>
          <w:szCs w:val="22"/>
          <w:lang w:val="en-US"/>
        </w:rPr>
      </w:pPr>
      <w:r w:rsidRPr="008169E8">
        <w:rPr>
          <w:b/>
          <w:sz w:val="28"/>
          <w:szCs w:val="28"/>
          <w:lang w:val="en-US"/>
        </w:rPr>
        <w:t xml:space="preserve">CHIRON Group and </w:t>
      </w:r>
      <w:proofErr w:type="spellStart"/>
      <w:r w:rsidRPr="008169E8">
        <w:rPr>
          <w:b/>
          <w:sz w:val="28"/>
          <w:szCs w:val="28"/>
          <w:lang w:val="en-US"/>
        </w:rPr>
        <w:t>Greidenweis</w:t>
      </w:r>
      <w:proofErr w:type="spellEnd"/>
      <w:r w:rsidRPr="008169E8">
        <w:rPr>
          <w:b/>
          <w:sz w:val="28"/>
          <w:szCs w:val="28"/>
          <w:lang w:val="en-US"/>
        </w:rPr>
        <w:t xml:space="preserve"> combine automation expertise</w:t>
      </w:r>
      <w:r w:rsidR="00E02C5E" w:rsidRPr="008169E8">
        <w:rPr>
          <w:b/>
          <w:color w:val="auto"/>
          <w:sz w:val="22"/>
          <w:szCs w:val="22"/>
          <w:lang w:val="en-US"/>
        </w:rPr>
        <w:t xml:space="preserve"> </w:t>
      </w:r>
    </w:p>
    <w:p w14:paraId="53BDAF7C" w14:textId="77777777" w:rsidR="00E02C5E" w:rsidRPr="008169E8" w:rsidRDefault="00E02C5E" w:rsidP="005D6FCF">
      <w:pPr>
        <w:spacing w:line="276" w:lineRule="auto"/>
        <w:rPr>
          <w:color w:val="auto"/>
          <w:sz w:val="22"/>
          <w:szCs w:val="22"/>
          <w:lang w:val="en-US"/>
        </w:rPr>
      </w:pPr>
    </w:p>
    <w:p w14:paraId="2F020F00" w14:textId="77777777" w:rsidR="008169E8" w:rsidRPr="008169E8" w:rsidRDefault="008169E8" w:rsidP="008169E8">
      <w:pPr>
        <w:spacing w:line="360" w:lineRule="auto"/>
        <w:rPr>
          <w:color w:val="auto"/>
          <w:sz w:val="22"/>
          <w:szCs w:val="22"/>
          <w:lang w:val="en-US" w:eastAsia="de-DE"/>
        </w:rPr>
      </w:pPr>
      <w:r w:rsidRPr="008169E8">
        <w:rPr>
          <w:color w:val="auto"/>
          <w:sz w:val="22"/>
          <w:szCs w:val="22"/>
          <w:lang w:val="en-US" w:eastAsia="de-DE"/>
        </w:rPr>
        <w:t xml:space="preserve">Carsten Liske, CEO of </w:t>
      </w:r>
      <w:r>
        <w:rPr>
          <w:color w:val="auto"/>
          <w:sz w:val="22"/>
          <w:szCs w:val="22"/>
          <w:lang w:val="en-US" w:eastAsia="de-DE"/>
        </w:rPr>
        <w:t xml:space="preserve">the </w:t>
      </w:r>
      <w:r w:rsidRPr="008169E8">
        <w:rPr>
          <w:color w:val="auto"/>
          <w:sz w:val="22"/>
          <w:szCs w:val="22"/>
          <w:lang w:val="en-US" w:eastAsia="de-DE"/>
        </w:rPr>
        <w:t xml:space="preserve">CHIRON Group SE, and Michael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, owner and managing director of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Maschinenbau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GmbH &amp; Co. KG, have set the course for a joint future.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Maschinenbau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is a 100% CHIRON Group company since January 2022. </w:t>
      </w:r>
    </w:p>
    <w:p w14:paraId="7D063C80" w14:textId="77777777" w:rsidR="008169E8" w:rsidRPr="008169E8" w:rsidRDefault="008169E8" w:rsidP="008169E8">
      <w:pPr>
        <w:spacing w:line="360" w:lineRule="auto"/>
        <w:rPr>
          <w:color w:val="auto"/>
          <w:sz w:val="22"/>
          <w:szCs w:val="22"/>
          <w:lang w:val="en-US" w:eastAsia="de-DE"/>
        </w:rPr>
      </w:pPr>
    </w:p>
    <w:p w14:paraId="734C01F8" w14:textId="6ABF6474" w:rsidR="008169E8" w:rsidRPr="008169E8" w:rsidRDefault="008169E8" w:rsidP="008169E8">
      <w:pPr>
        <w:spacing w:line="360" w:lineRule="auto"/>
        <w:rPr>
          <w:color w:val="auto"/>
          <w:sz w:val="22"/>
          <w:szCs w:val="22"/>
          <w:lang w:val="en-US" w:eastAsia="de-DE"/>
        </w:rPr>
      </w:pPr>
      <w:r w:rsidRPr="008169E8">
        <w:rPr>
          <w:color w:val="auto"/>
          <w:sz w:val="22"/>
          <w:szCs w:val="22"/>
          <w:lang w:val="en-US" w:eastAsia="de-DE"/>
        </w:rPr>
        <w:t xml:space="preserve">One of the CHIRON Group's core competencies is turnkey solutions for machining processes based on machining and milling/turning centers of the </w:t>
      </w:r>
      <w:r w:rsidR="00F24749">
        <w:rPr>
          <w:color w:val="auto"/>
          <w:sz w:val="22"/>
          <w:szCs w:val="22"/>
          <w:lang w:val="en-US" w:eastAsia="de-DE"/>
        </w:rPr>
        <w:t xml:space="preserve">brands </w:t>
      </w:r>
      <w:r w:rsidRPr="008169E8">
        <w:rPr>
          <w:color w:val="auto"/>
          <w:sz w:val="22"/>
          <w:szCs w:val="22"/>
          <w:lang w:val="en-US" w:eastAsia="de-DE"/>
        </w:rPr>
        <w:t xml:space="preserve">CHIRON, STAMA and FACTORY5. The demand to automate turnkey solutions is continuously increasing, as are the workpiece and industry-specific customer requirements. This applies to single-part production in tool manufacturing and precision technology as well as to series production in the mobility sector. The </w:t>
      </w:r>
      <w:r w:rsidRPr="008169E8">
        <w:rPr>
          <w:color w:val="auto"/>
          <w:sz w:val="22"/>
          <w:szCs w:val="22"/>
          <w:lang w:val="en-US" w:eastAsia="de-DE"/>
        </w:rPr>
        <w:t xml:space="preserve">CHIRON Group's product range meets the diverse automation tasks with integrated automation solutions, autonomous stand-alone solutions, the linking of machining centers and their process and system integration in assembly and production lines. </w:t>
      </w:r>
    </w:p>
    <w:p w14:paraId="45F47085" w14:textId="77777777" w:rsidR="008169E8" w:rsidRPr="008169E8" w:rsidRDefault="008169E8" w:rsidP="008169E8">
      <w:pPr>
        <w:spacing w:line="360" w:lineRule="auto"/>
        <w:rPr>
          <w:color w:val="auto"/>
          <w:sz w:val="22"/>
          <w:szCs w:val="22"/>
          <w:lang w:val="en-US" w:eastAsia="de-DE"/>
        </w:rPr>
      </w:pPr>
    </w:p>
    <w:p w14:paraId="4D8D67AC" w14:textId="77777777" w:rsidR="008169E8" w:rsidRPr="008169E8" w:rsidRDefault="008169E8" w:rsidP="008169E8">
      <w:pPr>
        <w:spacing w:line="360" w:lineRule="auto"/>
        <w:rPr>
          <w:color w:val="auto"/>
          <w:sz w:val="22"/>
          <w:szCs w:val="22"/>
          <w:lang w:val="en-US" w:eastAsia="de-DE"/>
        </w:rPr>
      </w:pP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is a system supplier for the automotive industry. In addition to its own development and assembly of machines and systems for laminating, joining and gluing,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has positioned itself competently in process and system integration. One example of this is the fully automated complete assembly of components for vehicle interiors using several processing stations. The 60-employee company has many years of experience in integrating various technical solutions into automated assembly systems and production lines, and has also successfully installed these in other industries.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has developed its expertise in mechanical engineering and holistic automation solutions to a high level through consistently implemented overall process support - design with CAD/CAM and 3D technology, robot simulations, project control, manufacturing, assembly, commissioning and service.</w:t>
      </w:r>
    </w:p>
    <w:p w14:paraId="44CF04A8" w14:textId="77777777" w:rsidR="008169E8" w:rsidRPr="008169E8" w:rsidRDefault="008169E8" w:rsidP="008169E8">
      <w:pPr>
        <w:spacing w:line="360" w:lineRule="auto"/>
        <w:rPr>
          <w:color w:val="auto"/>
          <w:sz w:val="22"/>
          <w:szCs w:val="22"/>
          <w:lang w:val="en-US" w:eastAsia="de-DE"/>
        </w:rPr>
      </w:pPr>
    </w:p>
    <w:p w14:paraId="54F26C55" w14:textId="77777777" w:rsidR="008169E8" w:rsidRPr="008169E8" w:rsidRDefault="008169E8" w:rsidP="008169E8">
      <w:pPr>
        <w:spacing w:line="360" w:lineRule="auto"/>
        <w:rPr>
          <w:color w:val="auto"/>
          <w:sz w:val="22"/>
          <w:szCs w:val="22"/>
          <w:lang w:val="en-US" w:eastAsia="de-DE"/>
        </w:rPr>
      </w:pPr>
      <w:r w:rsidRPr="008169E8">
        <w:rPr>
          <w:color w:val="auto"/>
          <w:sz w:val="22"/>
          <w:szCs w:val="22"/>
          <w:lang w:val="en-US" w:eastAsia="de-DE"/>
        </w:rPr>
        <w:lastRenderedPageBreak/>
        <w:t xml:space="preserve">The CHIRON Group and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will each concentrate on the further development of their traditional core businesses. With the strategic and operational cooperation, both companies also want to offer their customers attractive, future-oriented solutions through optimized and new combinations of products, competencies and know-how. The aim is to make machining, assembly and production processes even more efficient with innovative automation solutions. This applies to the process automation of large-volume components as well as to complex production lines from the blank through machining and associated processes to end-of-line testing.</w:t>
      </w:r>
    </w:p>
    <w:p w14:paraId="373A020C" w14:textId="77777777" w:rsidR="005D6FCF" w:rsidRPr="00E02C5E" w:rsidRDefault="005D6FCF">
      <w:pPr>
        <w:rPr>
          <w:b/>
          <w:bCs/>
          <w:color w:val="auto"/>
          <w:sz w:val="18"/>
          <w:szCs w:val="18"/>
          <w:lang w:val="en-US" w:eastAsia="de-DE"/>
        </w:rPr>
      </w:pPr>
      <w:r w:rsidRPr="00E02C5E">
        <w:rPr>
          <w:b/>
          <w:bCs/>
          <w:color w:val="auto"/>
          <w:sz w:val="18"/>
          <w:szCs w:val="18"/>
          <w:lang w:val="en-US" w:eastAsia="de-DE"/>
        </w:rPr>
        <w:br w:type="page"/>
      </w:r>
    </w:p>
    <w:p w14:paraId="476D467F" w14:textId="77777777" w:rsidR="00E06846" w:rsidRPr="00E06846" w:rsidRDefault="00E06846" w:rsidP="00E06846">
      <w:pPr>
        <w:spacing w:line="276" w:lineRule="auto"/>
        <w:rPr>
          <w:b/>
          <w:bCs/>
          <w:color w:val="auto"/>
          <w:sz w:val="18"/>
          <w:szCs w:val="18"/>
          <w:lang w:val="en-US" w:eastAsia="de-DE"/>
        </w:rPr>
      </w:pPr>
      <w:r w:rsidRPr="00E06846">
        <w:rPr>
          <w:b/>
          <w:color w:val="auto"/>
          <w:sz w:val="18"/>
          <w:lang w:val="en-US"/>
        </w:rPr>
        <w:lastRenderedPageBreak/>
        <w:t>About the CHIRON Group</w:t>
      </w:r>
    </w:p>
    <w:p w14:paraId="4636628F" w14:textId="77777777" w:rsidR="00E06846" w:rsidRDefault="00E06846" w:rsidP="00E06846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lang w:val="en-US"/>
        </w:rPr>
      </w:pPr>
    </w:p>
    <w:p w14:paraId="2F6FDB6C" w14:textId="77777777" w:rsidR="00E06846" w:rsidRPr="00E06846" w:rsidRDefault="00E06846" w:rsidP="00E06846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val="en-US" w:eastAsia="de-DE"/>
        </w:rPr>
      </w:pPr>
      <w:r w:rsidRPr="00E06846">
        <w:rPr>
          <w:color w:val="auto"/>
          <w:sz w:val="18"/>
          <w:lang w:val="en-US"/>
        </w:rPr>
        <w:t xml:space="preserve">The CHIRON Group, headquartered in </w:t>
      </w:r>
      <w:proofErr w:type="spellStart"/>
      <w:r w:rsidRPr="00E06846">
        <w:rPr>
          <w:color w:val="auto"/>
          <w:sz w:val="18"/>
          <w:lang w:val="en-US"/>
        </w:rPr>
        <w:t>Tuttlingen</w:t>
      </w:r>
      <w:proofErr w:type="spellEnd"/>
      <w:r w:rsidRPr="00E06846">
        <w:rPr>
          <w:color w:val="auto"/>
          <w:sz w:val="18"/>
          <w:lang w:val="en-US"/>
        </w:rPr>
        <w:t xml:space="preserve">, is a global company specializing in CNC vertical milling and </w:t>
      </w:r>
      <w:r w:rsidR="007024AB">
        <w:rPr>
          <w:color w:val="auto"/>
          <w:sz w:val="18"/>
          <w:lang w:val="en-US"/>
        </w:rPr>
        <w:t>mill-turn</w:t>
      </w:r>
      <w:r w:rsidRPr="00E06846">
        <w:rPr>
          <w:color w:val="auto"/>
          <w:sz w:val="18"/>
          <w:lang w:val="en-US"/>
        </w:rPr>
        <w:t xml:space="preserve"> machining centers, as well as turnkey manufacturing solutions. The Group has a global presence, with production and development sites, sales and service subsidiaries, and sales agencies worldwide</w:t>
      </w:r>
      <w:r w:rsidR="0017126B">
        <w:rPr>
          <w:color w:val="auto"/>
          <w:sz w:val="18"/>
          <w:lang w:val="en-US"/>
        </w:rPr>
        <w:t xml:space="preserve">. </w:t>
      </w:r>
      <w:r w:rsidRPr="00E06846">
        <w:rPr>
          <w:color w:val="auto"/>
          <w:sz w:val="18"/>
          <w:lang w:val="en-US"/>
        </w:rPr>
        <w:t>Around two thirds of machines and solutions that are sold are exported. Key customer sectors are the automotive, mechanical engineering, medicin</w:t>
      </w:r>
      <w:r w:rsidR="007024AB">
        <w:rPr>
          <w:color w:val="auto"/>
          <w:sz w:val="18"/>
          <w:lang w:val="en-US"/>
        </w:rPr>
        <w:t>e and precision engineering,</w:t>
      </w:r>
      <w:r w:rsidRPr="00E06846">
        <w:rPr>
          <w:color w:val="auto"/>
          <w:sz w:val="18"/>
          <w:lang w:val="en-US"/>
        </w:rPr>
        <w:t xml:space="preserve"> aerospace industries</w:t>
      </w:r>
      <w:r w:rsidR="007024AB">
        <w:rPr>
          <w:color w:val="auto"/>
          <w:sz w:val="18"/>
          <w:lang w:val="en-US"/>
        </w:rPr>
        <w:t xml:space="preserve"> and tool production</w:t>
      </w:r>
      <w:r w:rsidRPr="00E06846">
        <w:rPr>
          <w:color w:val="auto"/>
          <w:sz w:val="18"/>
          <w:lang w:val="en-US"/>
        </w:rPr>
        <w:t>.</w:t>
      </w:r>
      <w:r w:rsidR="00C90112">
        <w:rPr>
          <w:color w:val="auto"/>
          <w:sz w:val="18"/>
          <w:lang w:val="en-US"/>
        </w:rPr>
        <w:t xml:space="preserve"> </w:t>
      </w:r>
    </w:p>
    <w:p w14:paraId="71417F0B" w14:textId="77777777" w:rsidR="006C7372" w:rsidRPr="00E06846" w:rsidRDefault="006C7372" w:rsidP="006C7372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val="en-US" w:eastAsia="de-DE"/>
        </w:rPr>
      </w:pPr>
    </w:p>
    <w:p w14:paraId="78B3CDC4" w14:textId="77777777" w:rsidR="006C7372" w:rsidRPr="00E06846" w:rsidRDefault="006C7372" w:rsidP="006C7372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val="en-US" w:eastAsia="de-DE"/>
        </w:rPr>
      </w:pPr>
    </w:p>
    <w:p w14:paraId="24E9D350" w14:textId="77777777" w:rsidR="00F124A4" w:rsidRDefault="005C5950" w:rsidP="00F124A4">
      <w:pPr>
        <w:spacing w:line="276" w:lineRule="auto"/>
        <w:rPr>
          <w:b/>
          <w:color w:val="auto"/>
          <w:sz w:val="18"/>
          <w:szCs w:val="18"/>
          <w:lang w:val="en-US"/>
        </w:rPr>
      </w:pPr>
      <w:r>
        <w:rPr>
          <w:b/>
          <w:color w:val="auto"/>
          <w:sz w:val="18"/>
          <w:szCs w:val="18"/>
          <w:lang w:val="en-US"/>
        </w:rPr>
        <w:t>Contact person for</w:t>
      </w:r>
      <w:r w:rsidR="00E06846">
        <w:rPr>
          <w:b/>
          <w:color w:val="auto"/>
          <w:sz w:val="18"/>
          <w:szCs w:val="18"/>
          <w:lang w:val="en-US"/>
        </w:rPr>
        <w:t xml:space="preserve"> editors</w:t>
      </w:r>
      <w:r w:rsidR="00E06846" w:rsidRPr="00E06846">
        <w:rPr>
          <w:b/>
          <w:color w:val="auto"/>
          <w:sz w:val="18"/>
          <w:szCs w:val="18"/>
          <w:lang w:val="en-US"/>
        </w:rPr>
        <w:t>:</w:t>
      </w:r>
    </w:p>
    <w:p w14:paraId="395C6853" w14:textId="77777777" w:rsidR="00E06846" w:rsidRPr="00E06846" w:rsidRDefault="00E06846" w:rsidP="00F124A4">
      <w:pPr>
        <w:spacing w:line="276" w:lineRule="auto"/>
        <w:rPr>
          <w:b/>
          <w:bCs/>
          <w:color w:val="auto"/>
          <w:sz w:val="18"/>
          <w:szCs w:val="18"/>
          <w:lang w:val="en-US" w:eastAsia="de-DE"/>
        </w:rPr>
      </w:pPr>
    </w:p>
    <w:p w14:paraId="291AFDD6" w14:textId="77777777" w:rsidR="00F124A4" w:rsidRPr="00C90112" w:rsidRDefault="00C90112" w:rsidP="00F124A4">
      <w:pPr>
        <w:autoSpaceDE w:val="0"/>
        <w:autoSpaceDN w:val="0"/>
        <w:spacing w:line="276" w:lineRule="auto"/>
        <w:rPr>
          <w:color w:val="auto"/>
          <w:sz w:val="18"/>
          <w:szCs w:val="18"/>
          <w:lang w:val="en-US"/>
        </w:rPr>
      </w:pPr>
      <w:r>
        <w:rPr>
          <w:color w:val="auto"/>
          <w:sz w:val="18"/>
          <w:szCs w:val="18"/>
          <w:lang w:val="en-US"/>
        </w:rPr>
        <w:t>CHIRON Group SE</w:t>
      </w:r>
    </w:p>
    <w:p w14:paraId="0B88D1BD" w14:textId="77777777" w:rsidR="00F124A4" w:rsidRPr="008E2F8C" w:rsidRDefault="00AA1C7A" w:rsidP="00F124A4">
      <w:pPr>
        <w:autoSpaceDE w:val="0"/>
        <w:autoSpaceDN w:val="0"/>
        <w:spacing w:line="276" w:lineRule="auto"/>
        <w:rPr>
          <w:color w:val="auto"/>
          <w:sz w:val="18"/>
          <w:szCs w:val="18"/>
          <w:lang w:val="en-US"/>
        </w:rPr>
      </w:pPr>
      <w:r w:rsidRPr="008E2F8C">
        <w:rPr>
          <w:color w:val="auto"/>
          <w:sz w:val="18"/>
          <w:szCs w:val="18"/>
          <w:lang w:val="en-US"/>
        </w:rPr>
        <w:t>Matthias Rapp</w:t>
      </w:r>
    </w:p>
    <w:p w14:paraId="1AE2EEB8" w14:textId="77777777" w:rsidR="00F124A4" w:rsidRPr="008E2F8C" w:rsidRDefault="00F124A4" w:rsidP="00F124A4">
      <w:pPr>
        <w:spacing w:line="276" w:lineRule="auto"/>
        <w:rPr>
          <w:color w:val="auto"/>
          <w:sz w:val="18"/>
          <w:szCs w:val="18"/>
          <w:lang w:val="en-US"/>
        </w:rPr>
      </w:pPr>
      <w:proofErr w:type="spellStart"/>
      <w:r w:rsidRPr="008E2F8C">
        <w:rPr>
          <w:color w:val="auto"/>
          <w:sz w:val="18"/>
          <w:szCs w:val="18"/>
          <w:lang w:val="en-US"/>
        </w:rPr>
        <w:t>Kreuzstraße</w:t>
      </w:r>
      <w:proofErr w:type="spellEnd"/>
      <w:r w:rsidRPr="008E2F8C">
        <w:rPr>
          <w:color w:val="auto"/>
          <w:sz w:val="18"/>
          <w:szCs w:val="18"/>
          <w:lang w:val="en-US"/>
        </w:rPr>
        <w:t xml:space="preserve"> 75, 78532 </w:t>
      </w:r>
      <w:proofErr w:type="spellStart"/>
      <w:r w:rsidRPr="008E2F8C">
        <w:rPr>
          <w:color w:val="auto"/>
          <w:sz w:val="18"/>
          <w:szCs w:val="18"/>
          <w:lang w:val="en-US"/>
        </w:rPr>
        <w:t>Tuttlingen</w:t>
      </w:r>
      <w:proofErr w:type="spellEnd"/>
      <w:r w:rsidR="00B438B0" w:rsidRPr="008E2F8C">
        <w:rPr>
          <w:color w:val="auto"/>
          <w:sz w:val="18"/>
          <w:szCs w:val="18"/>
          <w:lang w:val="en-US"/>
        </w:rPr>
        <w:t>, Germany</w:t>
      </w:r>
    </w:p>
    <w:p w14:paraId="0EECBF05" w14:textId="77777777" w:rsidR="00F124A4" w:rsidRPr="008E2F8C" w:rsidRDefault="00E06846" w:rsidP="00F124A4">
      <w:pPr>
        <w:spacing w:line="276" w:lineRule="auto"/>
        <w:rPr>
          <w:color w:val="auto"/>
          <w:sz w:val="18"/>
          <w:szCs w:val="18"/>
          <w:lang w:val="en-US"/>
        </w:rPr>
      </w:pPr>
      <w:r w:rsidRPr="008E2F8C">
        <w:rPr>
          <w:color w:val="auto"/>
          <w:sz w:val="18"/>
          <w:szCs w:val="18"/>
          <w:lang w:val="en-US"/>
        </w:rPr>
        <w:t>Phone</w:t>
      </w:r>
      <w:r w:rsidR="00F124A4" w:rsidRPr="008E2F8C">
        <w:rPr>
          <w:color w:val="auto"/>
          <w:sz w:val="18"/>
          <w:szCs w:val="18"/>
          <w:lang w:val="en-US"/>
        </w:rPr>
        <w:t xml:space="preserve">: </w:t>
      </w:r>
      <w:r w:rsidRPr="008E2F8C">
        <w:rPr>
          <w:color w:val="auto"/>
          <w:sz w:val="18"/>
          <w:szCs w:val="18"/>
          <w:lang w:val="en-US"/>
        </w:rPr>
        <w:t>+49 (</w:t>
      </w:r>
      <w:r w:rsidR="00F124A4" w:rsidRPr="008E2F8C">
        <w:rPr>
          <w:color w:val="auto"/>
          <w:sz w:val="18"/>
          <w:szCs w:val="18"/>
          <w:lang w:val="en-US"/>
        </w:rPr>
        <w:t>0</w:t>
      </w:r>
      <w:r w:rsidRPr="008E2F8C">
        <w:rPr>
          <w:color w:val="auto"/>
          <w:sz w:val="18"/>
          <w:szCs w:val="18"/>
          <w:lang w:val="en-US"/>
        </w:rPr>
        <w:t>)</w:t>
      </w:r>
      <w:r w:rsidR="00F124A4" w:rsidRPr="008E2F8C">
        <w:rPr>
          <w:color w:val="auto"/>
          <w:sz w:val="18"/>
          <w:szCs w:val="18"/>
          <w:lang w:val="en-US"/>
        </w:rPr>
        <w:t>7461 940-</w:t>
      </w:r>
      <w:r w:rsidR="00AA1C7A" w:rsidRPr="008E2F8C">
        <w:rPr>
          <w:color w:val="auto"/>
          <w:sz w:val="18"/>
          <w:szCs w:val="18"/>
          <w:lang w:val="en-US"/>
        </w:rPr>
        <w:t>3181</w:t>
      </w:r>
    </w:p>
    <w:p w14:paraId="2B68E2CF" w14:textId="77777777" w:rsidR="00F124A4" w:rsidRPr="008E2F8C" w:rsidRDefault="00F124A4" w:rsidP="00F124A4">
      <w:pPr>
        <w:spacing w:line="276" w:lineRule="auto"/>
        <w:rPr>
          <w:color w:val="auto"/>
          <w:sz w:val="18"/>
          <w:szCs w:val="18"/>
          <w:lang w:val="en-US"/>
        </w:rPr>
      </w:pPr>
    </w:p>
    <w:p w14:paraId="71D1D751" w14:textId="77777777" w:rsidR="00F124A4" w:rsidRPr="008E2F8C" w:rsidRDefault="00F124A4" w:rsidP="00F124A4">
      <w:pPr>
        <w:spacing w:line="276" w:lineRule="auto"/>
        <w:rPr>
          <w:color w:val="auto"/>
          <w:sz w:val="18"/>
          <w:szCs w:val="18"/>
          <w:lang w:val="en-US"/>
        </w:rPr>
      </w:pPr>
      <w:r w:rsidRPr="008E2F8C">
        <w:rPr>
          <w:color w:val="auto"/>
          <w:sz w:val="18"/>
          <w:szCs w:val="18"/>
          <w:lang w:val="en-US"/>
        </w:rPr>
        <w:t xml:space="preserve">Mail: </w:t>
      </w:r>
      <w:r w:rsidR="00AA1C7A" w:rsidRPr="008E2F8C">
        <w:rPr>
          <w:color w:val="auto"/>
          <w:sz w:val="18"/>
          <w:szCs w:val="18"/>
          <w:lang w:val="en-US"/>
        </w:rPr>
        <w:t>matthias.rapp</w:t>
      </w:r>
      <w:r w:rsidRPr="008E2F8C">
        <w:rPr>
          <w:color w:val="auto"/>
          <w:sz w:val="18"/>
          <w:szCs w:val="18"/>
          <w:lang w:val="en-US"/>
        </w:rPr>
        <w:t>@chiron</w:t>
      </w:r>
      <w:r w:rsidR="00600177" w:rsidRPr="008E2F8C">
        <w:rPr>
          <w:color w:val="auto"/>
          <w:sz w:val="18"/>
          <w:szCs w:val="18"/>
          <w:lang w:val="en-US"/>
        </w:rPr>
        <w:t>-group.com</w:t>
      </w:r>
    </w:p>
    <w:p w14:paraId="1A3E4081" w14:textId="77777777" w:rsidR="00F124A4" w:rsidRPr="008E2F8C" w:rsidRDefault="00C90112" w:rsidP="00F124A4">
      <w:pPr>
        <w:spacing w:line="276" w:lineRule="auto"/>
        <w:rPr>
          <w:color w:val="auto"/>
          <w:sz w:val="18"/>
          <w:szCs w:val="18"/>
          <w:lang w:val="en-US"/>
        </w:rPr>
      </w:pPr>
      <w:r w:rsidRPr="008E2F8C">
        <w:rPr>
          <w:color w:val="auto"/>
          <w:sz w:val="18"/>
          <w:szCs w:val="18"/>
          <w:lang w:val="en-US"/>
        </w:rPr>
        <w:t>www.chiron-group.com</w:t>
      </w:r>
    </w:p>
    <w:p w14:paraId="613D54ED" w14:textId="77777777" w:rsidR="00FB610F" w:rsidRPr="008E2F8C" w:rsidRDefault="00FB610F" w:rsidP="00FB610F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val="en-US" w:eastAsia="de-DE"/>
        </w:rPr>
      </w:pPr>
    </w:p>
    <w:p w14:paraId="08EFED8E" w14:textId="77777777" w:rsidR="00E02C5E" w:rsidRPr="008E2F8C" w:rsidRDefault="00E02C5E">
      <w:pPr>
        <w:rPr>
          <w:color w:val="auto"/>
          <w:sz w:val="18"/>
          <w:szCs w:val="18"/>
          <w:lang w:val="en-US" w:eastAsia="de-DE"/>
        </w:rPr>
      </w:pPr>
      <w:r w:rsidRPr="008E2F8C">
        <w:rPr>
          <w:color w:val="auto"/>
          <w:sz w:val="18"/>
          <w:szCs w:val="18"/>
          <w:lang w:val="en-US" w:eastAsia="de-DE"/>
        </w:rPr>
        <w:br w:type="page"/>
      </w:r>
    </w:p>
    <w:p w14:paraId="777911D0" w14:textId="77777777" w:rsidR="003B081D" w:rsidRPr="008E2F8C" w:rsidRDefault="008169E8" w:rsidP="003B081D">
      <w:pPr>
        <w:spacing w:line="276" w:lineRule="auto"/>
        <w:rPr>
          <w:b/>
          <w:bCs/>
          <w:sz w:val="22"/>
          <w:szCs w:val="22"/>
          <w:lang w:val="en-US"/>
        </w:rPr>
      </w:pPr>
      <w:r w:rsidRPr="008E2F8C">
        <w:rPr>
          <w:b/>
          <w:bCs/>
          <w:sz w:val="22"/>
          <w:szCs w:val="22"/>
          <w:lang w:val="en-US"/>
        </w:rPr>
        <w:lastRenderedPageBreak/>
        <w:t>Image captions</w:t>
      </w:r>
    </w:p>
    <w:p w14:paraId="7AAD3F5C" w14:textId="77777777" w:rsidR="00FB610F" w:rsidRPr="008E2F8C" w:rsidRDefault="00FB610F">
      <w:pPr>
        <w:rPr>
          <w:color w:val="292929"/>
          <w:sz w:val="22"/>
          <w:szCs w:val="22"/>
          <w:lang w:val="en-US" w:eastAsia="de-DE"/>
        </w:rPr>
      </w:pPr>
    </w:p>
    <w:p w14:paraId="6786762D" w14:textId="18802305" w:rsidR="008E2F8C" w:rsidRDefault="008E2F8C" w:rsidP="008E2F8C">
      <w:pPr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drawing>
          <wp:inline distT="0" distB="0" distL="0" distR="0" wp14:anchorId="1350EDEE" wp14:editId="1FDA65CD">
            <wp:extent cx="5391150" cy="3600450"/>
            <wp:effectExtent l="0" t="0" r="0" b="0"/>
            <wp:docPr id="4" name="Grafik 4" descr="C:\Users\messmerc\AppData\Local\Microsoft\Windows\INetCache\Content.Word\Gruppenaufnahmen_Chiron_Greidenweis_146 Beschnitt_2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smerc\AppData\Local\Microsoft\Windows\INetCache\Content.Word\Gruppenaufnahmen_Chiron_Greidenweis_146 Beschnitt_2500p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7B35" w14:textId="77777777" w:rsidR="008E2F8C" w:rsidRDefault="008E2F8C" w:rsidP="008E2F8C">
      <w:pPr>
        <w:rPr>
          <w:color w:val="292929"/>
          <w:sz w:val="22"/>
          <w:szCs w:val="22"/>
          <w:lang w:eastAsia="de-DE"/>
        </w:rPr>
      </w:pPr>
    </w:p>
    <w:p w14:paraId="01DCB575" w14:textId="6699007E" w:rsidR="008E2F8C" w:rsidRDefault="008E2F8C" w:rsidP="008E2F8C">
      <w:pPr>
        <w:rPr>
          <w:color w:val="auto"/>
          <w:sz w:val="22"/>
          <w:szCs w:val="22"/>
          <w:lang w:val="en-US" w:eastAsia="de-DE"/>
        </w:rPr>
      </w:pPr>
      <w:r w:rsidRPr="008E2F8C">
        <w:rPr>
          <w:color w:val="292929"/>
          <w:sz w:val="22"/>
          <w:szCs w:val="22"/>
          <w:lang w:val="en-US" w:eastAsia="de-DE"/>
        </w:rPr>
        <w:t xml:space="preserve">Picture 1: </w:t>
      </w:r>
      <w:r w:rsidRPr="008169E8">
        <w:rPr>
          <w:color w:val="auto"/>
          <w:sz w:val="22"/>
          <w:szCs w:val="22"/>
          <w:lang w:val="en-US" w:eastAsia="de-DE"/>
        </w:rPr>
        <w:t xml:space="preserve">Carsten Liske, CEO of </w:t>
      </w:r>
      <w:r>
        <w:rPr>
          <w:color w:val="auto"/>
          <w:sz w:val="22"/>
          <w:szCs w:val="22"/>
          <w:lang w:val="en-US" w:eastAsia="de-DE"/>
        </w:rPr>
        <w:t xml:space="preserve">the </w:t>
      </w:r>
      <w:r w:rsidRPr="008169E8">
        <w:rPr>
          <w:color w:val="auto"/>
          <w:sz w:val="22"/>
          <w:szCs w:val="22"/>
          <w:lang w:val="en-US" w:eastAsia="de-DE"/>
        </w:rPr>
        <w:t xml:space="preserve">CHIRON Group SE, and Michael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, owner and managing director of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</w:t>
      </w:r>
      <w:proofErr w:type="spellStart"/>
      <w:r w:rsidRPr="008169E8">
        <w:rPr>
          <w:color w:val="auto"/>
          <w:sz w:val="22"/>
          <w:szCs w:val="22"/>
          <w:lang w:val="en-US" w:eastAsia="de-DE"/>
        </w:rPr>
        <w:t>Maschinenbau</w:t>
      </w:r>
      <w:proofErr w:type="spellEnd"/>
      <w:r w:rsidRPr="008169E8">
        <w:rPr>
          <w:color w:val="auto"/>
          <w:sz w:val="22"/>
          <w:szCs w:val="22"/>
          <w:lang w:val="en-US" w:eastAsia="de-DE"/>
        </w:rPr>
        <w:t xml:space="preserve"> GmbH &amp; Co. KG, have set </w:t>
      </w:r>
      <w:r w:rsidR="00CE00CA">
        <w:rPr>
          <w:color w:val="auto"/>
          <w:sz w:val="22"/>
          <w:szCs w:val="22"/>
          <w:lang w:val="en-US" w:eastAsia="de-DE"/>
        </w:rPr>
        <w:t>the course for a joint future.</w:t>
      </w:r>
    </w:p>
    <w:p w14:paraId="65CC6FFE" w14:textId="77777777" w:rsidR="008E2F8C" w:rsidRDefault="008E2F8C" w:rsidP="008E2F8C">
      <w:pPr>
        <w:rPr>
          <w:color w:val="auto"/>
          <w:sz w:val="22"/>
          <w:szCs w:val="22"/>
          <w:lang w:val="en-US" w:eastAsia="de-DE"/>
        </w:rPr>
      </w:pPr>
    </w:p>
    <w:p w14:paraId="6EF152C1" w14:textId="77777777" w:rsidR="008E2F8C" w:rsidRDefault="008E2F8C" w:rsidP="008E2F8C">
      <w:pPr>
        <w:rPr>
          <w:color w:val="auto"/>
          <w:sz w:val="22"/>
          <w:szCs w:val="22"/>
          <w:lang w:val="en-US" w:eastAsia="de-DE"/>
        </w:rPr>
      </w:pPr>
    </w:p>
    <w:p w14:paraId="3BA07F3D" w14:textId="0B2A0347" w:rsidR="008E2F8C" w:rsidRPr="008E2F8C" w:rsidRDefault="008E2F8C" w:rsidP="008E2F8C">
      <w:pPr>
        <w:rPr>
          <w:color w:val="292929"/>
          <w:sz w:val="22"/>
          <w:szCs w:val="22"/>
          <w:lang w:val="en-US" w:eastAsia="de-DE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22C4809B" wp14:editId="0B7DBD12">
            <wp:extent cx="5391150" cy="3590925"/>
            <wp:effectExtent l="0" t="0" r="0" b="9525"/>
            <wp:docPr id="1" name="Grafik 1" descr="C:\Users\messmerc\AppData\Local\Microsoft\Windows\INetCache\Content.Word\Gruppenaufnahmen_Chiron_Greidenweis_156_2500 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smerc\AppData\Local\Microsoft\Windows\INetCache\Content.Word\Gruppenaufnahmen_Chiron_Greidenweis_156_2500 p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0820" w14:textId="77777777" w:rsidR="008E2F8C" w:rsidRPr="008E2F8C" w:rsidRDefault="008E2F8C" w:rsidP="008E2F8C">
      <w:pPr>
        <w:rPr>
          <w:color w:val="292929"/>
          <w:sz w:val="22"/>
          <w:szCs w:val="22"/>
          <w:lang w:val="en-US" w:eastAsia="de-DE"/>
        </w:rPr>
      </w:pPr>
    </w:p>
    <w:p w14:paraId="6364B4B7" w14:textId="307F9156" w:rsidR="003841C0" w:rsidRPr="008E2F8C" w:rsidRDefault="008E2F8C">
      <w:pPr>
        <w:rPr>
          <w:color w:val="292929"/>
          <w:sz w:val="22"/>
          <w:szCs w:val="22"/>
          <w:lang w:val="en-US" w:eastAsia="de-DE"/>
        </w:rPr>
      </w:pPr>
      <w:r w:rsidRPr="008E2F8C">
        <w:rPr>
          <w:color w:val="292929"/>
          <w:sz w:val="22"/>
          <w:szCs w:val="22"/>
          <w:lang w:val="en-US" w:eastAsia="de-DE"/>
        </w:rPr>
        <w:t xml:space="preserve">Picture 2: </w:t>
      </w:r>
      <w:r w:rsidRPr="008E2F8C">
        <w:rPr>
          <w:color w:val="auto"/>
          <w:sz w:val="22"/>
          <w:szCs w:val="22"/>
          <w:lang w:val="en-US" w:eastAsia="de-DE"/>
        </w:rPr>
        <w:t xml:space="preserve">Successful takeover: The management </w:t>
      </w:r>
      <w:r w:rsidR="00CE00CA">
        <w:rPr>
          <w:color w:val="auto"/>
          <w:sz w:val="22"/>
          <w:szCs w:val="22"/>
          <w:lang w:val="en-US" w:eastAsia="de-DE"/>
        </w:rPr>
        <w:t xml:space="preserve">teams </w:t>
      </w:r>
      <w:r w:rsidRPr="008E2F8C">
        <w:rPr>
          <w:color w:val="auto"/>
          <w:sz w:val="22"/>
          <w:szCs w:val="22"/>
          <w:lang w:val="en-US" w:eastAsia="de-DE"/>
        </w:rPr>
        <w:t xml:space="preserve">of the CHIRON Group and </w:t>
      </w:r>
      <w:proofErr w:type="spellStart"/>
      <w:r w:rsidRPr="008E2F8C">
        <w:rPr>
          <w:color w:val="auto"/>
          <w:sz w:val="22"/>
          <w:szCs w:val="22"/>
          <w:lang w:val="en-US" w:eastAsia="de-DE"/>
        </w:rPr>
        <w:t>Greidenweis</w:t>
      </w:r>
      <w:proofErr w:type="spellEnd"/>
      <w:r w:rsidRPr="008E2F8C">
        <w:rPr>
          <w:color w:val="auto"/>
          <w:sz w:val="22"/>
          <w:szCs w:val="22"/>
          <w:lang w:val="en-US" w:eastAsia="de-DE"/>
        </w:rPr>
        <w:t xml:space="preserve"> are looking forward to the cooperation.</w:t>
      </w:r>
    </w:p>
    <w:p w14:paraId="2975B9E8" w14:textId="77777777" w:rsidR="003841C0" w:rsidRPr="008E2F8C" w:rsidRDefault="003841C0">
      <w:pPr>
        <w:rPr>
          <w:color w:val="292929"/>
          <w:sz w:val="22"/>
          <w:szCs w:val="22"/>
          <w:lang w:val="en-US" w:eastAsia="de-DE"/>
        </w:rPr>
      </w:pPr>
    </w:p>
    <w:p w14:paraId="2469C290" w14:textId="77777777" w:rsidR="003841C0" w:rsidRPr="008E2F8C" w:rsidRDefault="003841C0">
      <w:pPr>
        <w:rPr>
          <w:color w:val="292929"/>
          <w:sz w:val="22"/>
          <w:szCs w:val="22"/>
          <w:lang w:val="en-US" w:eastAsia="de-DE"/>
        </w:rPr>
      </w:pPr>
    </w:p>
    <w:p w14:paraId="0859DA85" w14:textId="77777777" w:rsidR="003841C0" w:rsidRPr="008E2F8C" w:rsidRDefault="003841C0">
      <w:pPr>
        <w:rPr>
          <w:color w:val="292929"/>
          <w:sz w:val="22"/>
          <w:szCs w:val="22"/>
          <w:lang w:val="en-US" w:eastAsia="de-DE"/>
        </w:rPr>
      </w:pPr>
      <w:bookmarkStart w:id="0" w:name="_GoBack"/>
      <w:bookmarkEnd w:id="0"/>
    </w:p>
    <w:sectPr w:rsidR="003841C0" w:rsidRPr="008E2F8C" w:rsidSect="000D3A65">
      <w:headerReference w:type="default" r:id="rId10"/>
      <w:footerReference w:type="default" r:id="rId11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D56F6" w14:textId="77777777" w:rsidR="007B59A8" w:rsidRDefault="007B59A8">
      <w:r>
        <w:separator/>
      </w:r>
    </w:p>
  </w:endnote>
  <w:endnote w:type="continuationSeparator" w:id="0">
    <w:p w14:paraId="2DDA1C18" w14:textId="77777777" w:rsidR="007B59A8" w:rsidRDefault="007B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82C7D" w14:textId="77777777" w:rsidR="005B307C" w:rsidRPr="00D231D7" w:rsidRDefault="00C90112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>
      <w:rPr>
        <w:color w:val="808080"/>
        <w:sz w:val="16"/>
        <w:szCs w:val="16"/>
      </w:rPr>
      <w:t>Page</w:t>
    </w:r>
    <w:r w:rsidR="005B307C" w:rsidRPr="00871EA3">
      <w:rPr>
        <w:color w:val="808080"/>
        <w:sz w:val="16"/>
        <w:szCs w:val="16"/>
      </w:rPr>
      <w:t xml:space="preserve"> </w:t>
    </w:r>
    <w:r w:rsidR="005B307C" w:rsidRPr="00871EA3">
      <w:rPr>
        <w:color w:val="808080"/>
        <w:sz w:val="16"/>
        <w:szCs w:val="16"/>
      </w:rPr>
      <w:fldChar w:fldCharType="begin"/>
    </w:r>
    <w:r w:rsidR="005B307C" w:rsidRPr="00871EA3">
      <w:rPr>
        <w:color w:val="808080"/>
        <w:sz w:val="16"/>
        <w:szCs w:val="16"/>
      </w:rPr>
      <w:instrText xml:space="preserve"> PAGE </w:instrText>
    </w:r>
    <w:r w:rsidR="005B307C" w:rsidRPr="00871EA3">
      <w:rPr>
        <w:color w:val="808080"/>
        <w:sz w:val="16"/>
        <w:szCs w:val="16"/>
      </w:rPr>
      <w:fldChar w:fldCharType="separate"/>
    </w:r>
    <w:r w:rsidR="00CE00CA">
      <w:rPr>
        <w:noProof/>
        <w:color w:val="808080"/>
        <w:sz w:val="16"/>
        <w:szCs w:val="16"/>
      </w:rPr>
      <w:t>5</w:t>
    </w:r>
    <w:r w:rsidR="005B307C"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of</w:t>
    </w:r>
    <w:proofErr w:type="spellEnd"/>
    <w:r w:rsidR="005B307C" w:rsidRPr="00871EA3">
      <w:rPr>
        <w:color w:val="808080"/>
        <w:sz w:val="16"/>
        <w:szCs w:val="16"/>
      </w:rPr>
      <w:t xml:space="preserve"> </w:t>
    </w:r>
    <w:r w:rsidR="005B307C" w:rsidRPr="00871EA3">
      <w:rPr>
        <w:color w:val="808080"/>
        <w:sz w:val="16"/>
        <w:szCs w:val="16"/>
      </w:rPr>
      <w:fldChar w:fldCharType="begin"/>
    </w:r>
    <w:r w:rsidR="005B307C" w:rsidRPr="00871EA3">
      <w:rPr>
        <w:color w:val="808080"/>
        <w:sz w:val="16"/>
        <w:szCs w:val="16"/>
      </w:rPr>
      <w:instrText xml:space="preserve"> NUMPAGES </w:instrText>
    </w:r>
    <w:r w:rsidR="005B307C" w:rsidRPr="00871EA3">
      <w:rPr>
        <w:color w:val="808080"/>
        <w:sz w:val="16"/>
        <w:szCs w:val="16"/>
      </w:rPr>
      <w:fldChar w:fldCharType="separate"/>
    </w:r>
    <w:r w:rsidR="00CE00CA">
      <w:rPr>
        <w:noProof/>
        <w:color w:val="808080"/>
        <w:sz w:val="16"/>
        <w:szCs w:val="16"/>
      </w:rPr>
      <w:t>5</w:t>
    </w:r>
    <w:r w:rsidR="005B307C" w:rsidRPr="00871EA3">
      <w:rPr>
        <w:color w:val="808080"/>
        <w:sz w:val="16"/>
        <w:szCs w:val="16"/>
      </w:rPr>
      <w:fldChar w:fldCharType="end"/>
    </w:r>
    <w:r w:rsidR="005B307C">
      <w:rPr>
        <w:color w:val="808080"/>
        <w:sz w:val="16"/>
        <w:szCs w:val="16"/>
      </w:rPr>
      <w:tab/>
    </w:r>
    <w:r w:rsidR="005B307C"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697630" w14:textId="77777777" w:rsidR="007B59A8" w:rsidRDefault="007B59A8">
      <w:r>
        <w:separator/>
      </w:r>
    </w:p>
  </w:footnote>
  <w:footnote w:type="continuationSeparator" w:id="0">
    <w:p w14:paraId="40C58A51" w14:textId="77777777" w:rsidR="007B59A8" w:rsidRDefault="007B5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3EC16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DABB8BB" wp14:editId="4FDAAE2E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64EF9E" w14:textId="77777777" w:rsidR="005B307C" w:rsidRDefault="005B307C">
    <w:pPr>
      <w:pStyle w:val="Kopfzeile"/>
      <w:rPr>
        <w:b/>
        <w:sz w:val="28"/>
        <w:szCs w:val="28"/>
      </w:rPr>
    </w:pPr>
  </w:p>
  <w:p w14:paraId="62496241" w14:textId="77777777" w:rsidR="005B307C" w:rsidRDefault="005B307C">
    <w:pPr>
      <w:pStyle w:val="Kopfzeile"/>
      <w:rPr>
        <w:b/>
        <w:sz w:val="28"/>
        <w:szCs w:val="28"/>
      </w:rPr>
    </w:pPr>
  </w:p>
  <w:p w14:paraId="344B39FF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</w:t>
    </w:r>
    <w:r w:rsidR="00F62E34">
      <w:rPr>
        <w:b/>
        <w:sz w:val="28"/>
        <w:szCs w:val="28"/>
      </w:rPr>
      <w:t xml:space="preserve"> </w:t>
    </w:r>
    <w:proofErr w:type="spellStart"/>
    <w:r w:rsidR="00F62E34">
      <w:rPr>
        <w:b/>
        <w:sz w:val="28"/>
        <w:szCs w:val="28"/>
      </w:rPr>
      <w:t>release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65"/>
    <w:rsid w:val="000304FE"/>
    <w:rsid w:val="0003181D"/>
    <w:rsid w:val="00085366"/>
    <w:rsid w:val="00094724"/>
    <w:rsid w:val="000B4B76"/>
    <w:rsid w:val="000D3A65"/>
    <w:rsid w:val="000D3B67"/>
    <w:rsid w:val="00102822"/>
    <w:rsid w:val="00115A25"/>
    <w:rsid w:val="00123E27"/>
    <w:rsid w:val="001328C4"/>
    <w:rsid w:val="001403E0"/>
    <w:rsid w:val="00161709"/>
    <w:rsid w:val="001626B2"/>
    <w:rsid w:val="00163D6A"/>
    <w:rsid w:val="0017126B"/>
    <w:rsid w:val="001738E0"/>
    <w:rsid w:val="00173C52"/>
    <w:rsid w:val="001963D7"/>
    <w:rsid w:val="00197622"/>
    <w:rsid w:val="001B07D3"/>
    <w:rsid w:val="001B33A3"/>
    <w:rsid w:val="001B39FF"/>
    <w:rsid w:val="001D6A8E"/>
    <w:rsid w:val="0022496A"/>
    <w:rsid w:val="002505E7"/>
    <w:rsid w:val="0028435C"/>
    <w:rsid w:val="00284B8C"/>
    <w:rsid w:val="002926E9"/>
    <w:rsid w:val="0029290F"/>
    <w:rsid w:val="00294663"/>
    <w:rsid w:val="00294926"/>
    <w:rsid w:val="002B5D1B"/>
    <w:rsid w:val="002C0464"/>
    <w:rsid w:val="002C1E8F"/>
    <w:rsid w:val="002F5621"/>
    <w:rsid w:val="002F60C0"/>
    <w:rsid w:val="00317EE3"/>
    <w:rsid w:val="00324388"/>
    <w:rsid w:val="00375DE9"/>
    <w:rsid w:val="003841C0"/>
    <w:rsid w:val="00390423"/>
    <w:rsid w:val="00392AED"/>
    <w:rsid w:val="003A1673"/>
    <w:rsid w:val="003B081D"/>
    <w:rsid w:val="0047433C"/>
    <w:rsid w:val="00485205"/>
    <w:rsid w:val="00492979"/>
    <w:rsid w:val="004A6600"/>
    <w:rsid w:val="004C7A08"/>
    <w:rsid w:val="004D0B67"/>
    <w:rsid w:val="004E3B1C"/>
    <w:rsid w:val="00502D9B"/>
    <w:rsid w:val="0050695E"/>
    <w:rsid w:val="005378D3"/>
    <w:rsid w:val="005535F5"/>
    <w:rsid w:val="005552F4"/>
    <w:rsid w:val="00566D86"/>
    <w:rsid w:val="00576579"/>
    <w:rsid w:val="00586329"/>
    <w:rsid w:val="005A6105"/>
    <w:rsid w:val="005B307C"/>
    <w:rsid w:val="005C5950"/>
    <w:rsid w:val="005D6FCF"/>
    <w:rsid w:val="005E4E82"/>
    <w:rsid w:val="00600177"/>
    <w:rsid w:val="0060079D"/>
    <w:rsid w:val="0061591D"/>
    <w:rsid w:val="00661C6D"/>
    <w:rsid w:val="00664D85"/>
    <w:rsid w:val="00671BC9"/>
    <w:rsid w:val="006932F2"/>
    <w:rsid w:val="006A4048"/>
    <w:rsid w:val="006A6D77"/>
    <w:rsid w:val="006C7372"/>
    <w:rsid w:val="006C7C5E"/>
    <w:rsid w:val="006D6917"/>
    <w:rsid w:val="007024AB"/>
    <w:rsid w:val="00713128"/>
    <w:rsid w:val="0071722C"/>
    <w:rsid w:val="00777A8E"/>
    <w:rsid w:val="00785883"/>
    <w:rsid w:val="00787276"/>
    <w:rsid w:val="0079728B"/>
    <w:rsid w:val="007A08E5"/>
    <w:rsid w:val="007A0B8E"/>
    <w:rsid w:val="007A69B1"/>
    <w:rsid w:val="007B59A8"/>
    <w:rsid w:val="007B67E0"/>
    <w:rsid w:val="007D0673"/>
    <w:rsid w:val="008169E8"/>
    <w:rsid w:val="008208C1"/>
    <w:rsid w:val="0083779E"/>
    <w:rsid w:val="0088581E"/>
    <w:rsid w:val="008A632A"/>
    <w:rsid w:val="008E2F8C"/>
    <w:rsid w:val="00901074"/>
    <w:rsid w:val="00902B18"/>
    <w:rsid w:val="00922B3C"/>
    <w:rsid w:val="00923906"/>
    <w:rsid w:val="00952F20"/>
    <w:rsid w:val="00971797"/>
    <w:rsid w:val="00977448"/>
    <w:rsid w:val="00982B9C"/>
    <w:rsid w:val="009960A1"/>
    <w:rsid w:val="009A498A"/>
    <w:rsid w:val="009B3EE9"/>
    <w:rsid w:val="009B6417"/>
    <w:rsid w:val="009D0D24"/>
    <w:rsid w:val="009D5AD7"/>
    <w:rsid w:val="00A026C0"/>
    <w:rsid w:val="00A073C9"/>
    <w:rsid w:val="00A125AB"/>
    <w:rsid w:val="00A13699"/>
    <w:rsid w:val="00A17D4C"/>
    <w:rsid w:val="00A21A9D"/>
    <w:rsid w:val="00A22134"/>
    <w:rsid w:val="00A47004"/>
    <w:rsid w:val="00A71084"/>
    <w:rsid w:val="00A777CA"/>
    <w:rsid w:val="00AA160B"/>
    <w:rsid w:val="00AA1C7A"/>
    <w:rsid w:val="00AC0AD0"/>
    <w:rsid w:val="00AC2C63"/>
    <w:rsid w:val="00AD16FB"/>
    <w:rsid w:val="00AE13FD"/>
    <w:rsid w:val="00AF5271"/>
    <w:rsid w:val="00AF7774"/>
    <w:rsid w:val="00B2212C"/>
    <w:rsid w:val="00B402C7"/>
    <w:rsid w:val="00B438B0"/>
    <w:rsid w:val="00B5440D"/>
    <w:rsid w:val="00B65CBC"/>
    <w:rsid w:val="00BA052A"/>
    <w:rsid w:val="00BA38A3"/>
    <w:rsid w:val="00BB33A9"/>
    <w:rsid w:val="00BD1DF3"/>
    <w:rsid w:val="00BF171D"/>
    <w:rsid w:val="00C220DE"/>
    <w:rsid w:val="00C40A9A"/>
    <w:rsid w:val="00C478B9"/>
    <w:rsid w:val="00C53FB9"/>
    <w:rsid w:val="00C56C9A"/>
    <w:rsid w:val="00C73BB8"/>
    <w:rsid w:val="00C73D6F"/>
    <w:rsid w:val="00C90112"/>
    <w:rsid w:val="00CB3AC8"/>
    <w:rsid w:val="00CC1107"/>
    <w:rsid w:val="00CD5E6E"/>
    <w:rsid w:val="00CE00CA"/>
    <w:rsid w:val="00CE1A22"/>
    <w:rsid w:val="00D032C6"/>
    <w:rsid w:val="00D13105"/>
    <w:rsid w:val="00D173D3"/>
    <w:rsid w:val="00D4185B"/>
    <w:rsid w:val="00D55BB9"/>
    <w:rsid w:val="00D60493"/>
    <w:rsid w:val="00D6521A"/>
    <w:rsid w:val="00D92EB4"/>
    <w:rsid w:val="00D97353"/>
    <w:rsid w:val="00D979ED"/>
    <w:rsid w:val="00DA2E30"/>
    <w:rsid w:val="00DA6560"/>
    <w:rsid w:val="00DA7221"/>
    <w:rsid w:val="00DC17E6"/>
    <w:rsid w:val="00DC40CF"/>
    <w:rsid w:val="00DD4461"/>
    <w:rsid w:val="00DE0221"/>
    <w:rsid w:val="00E02C5E"/>
    <w:rsid w:val="00E03889"/>
    <w:rsid w:val="00E06846"/>
    <w:rsid w:val="00E244C9"/>
    <w:rsid w:val="00E35869"/>
    <w:rsid w:val="00E40A2F"/>
    <w:rsid w:val="00E41CD9"/>
    <w:rsid w:val="00E560D1"/>
    <w:rsid w:val="00E6284D"/>
    <w:rsid w:val="00E75328"/>
    <w:rsid w:val="00E861DF"/>
    <w:rsid w:val="00E97DD2"/>
    <w:rsid w:val="00EA32B3"/>
    <w:rsid w:val="00EA5713"/>
    <w:rsid w:val="00EC5B0D"/>
    <w:rsid w:val="00ED4698"/>
    <w:rsid w:val="00EE3BCA"/>
    <w:rsid w:val="00EF437B"/>
    <w:rsid w:val="00F10AA8"/>
    <w:rsid w:val="00F124A4"/>
    <w:rsid w:val="00F24749"/>
    <w:rsid w:val="00F3065D"/>
    <w:rsid w:val="00F36009"/>
    <w:rsid w:val="00F377E7"/>
    <w:rsid w:val="00F42E6E"/>
    <w:rsid w:val="00F62E34"/>
    <w:rsid w:val="00F643CE"/>
    <w:rsid w:val="00F65ED3"/>
    <w:rsid w:val="00F73A8E"/>
    <w:rsid w:val="00F9538C"/>
    <w:rsid w:val="00FA2992"/>
    <w:rsid w:val="00FA5394"/>
    <w:rsid w:val="00FB610F"/>
    <w:rsid w:val="00FC27AB"/>
    <w:rsid w:val="00FC5A46"/>
    <w:rsid w:val="00FC7B1D"/>
    <w:rsid w:val="00FD3815"/>
    <w:rsid w:val="00FD7D6B"/>
    <w:rsid w:val="00FE188B"/>
    <w:rsid w:val="00FF02B2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11354"/>
  <w15:docId w15:val="{328B9511-631A-41CE-B323-7096EC9B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semiHidden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semiHidden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DA26D-1177-4F72-9946-801EF255D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504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3673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Messmer, Christina</cp:lastModifiedBy>
  <cp:revision>5</cp:revision>
  <cp:lastPrinted>2019-02-07T10:27:00Z</cp:lastPrinted>
  <dcterms:created xsi:type="dcterms:W3CDTF">2022-01-11T10:41:00Z</dcterms:created>
  <dcterms:modified xsi:type="dcterms:W3CDTF">2022-01-13T13:20:00Z</dcterms:modified>
</cp:coreProperties>
</file>