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52D13B65" w:rsidR="000D3A65" w:rsidRDefault="00DA5918" w:rsidP="000D3A65">
      <w:pPr>
        <w:spacing w:line="276" w:lineRule="auto"/>
        <w:rPr>
          <w:color w:val="auto"/>
          <w:sz w:val="22"/>
          <w:szCs w:val="22"/>
        </w:rPr>
      </w:pPr>
      <w:r>
        <w:rPr>
          <w:color w:val="auto"/>
          <w:sz w:val="22"/>
          <w:szCs w:val="22"/>
        </w:rPr>
        <w:t>11</w:t>
      </w:r>
      <w:r w:rsidR="001F1ABB">
        <w:rPr>
          <w:color w:val="auto"/>
          <w:sz w:val="22"/>
          <w:szCs w:val="22"/>
        </w:rPr>
        <w:t>. Mai 2022</w:t>
      </w:r>
    </w:p>
    <w:p w14:paraId="04F70439" w14:textId="77777777" w:rsidR="005D6FCF" w:rsidRDefault="005D6FCF" w:rsidP="005D6FCF">
      <w:pPr>
        <w:spacing w:line="276" w:lineRule="auto"/>
        <w:rPr>
          <w:color w:val="auto"/>
          <w:sz w:val="22"/>
          <w:szCs w:val="22"/>
        </w:rPr>
      </w:pPr>
    </w:p>
    <w:p w14:paraId="1369C0B9" w14:textId="77777777" w:rsidR="005D6FCF" w:rsidRPr="005D6FCF" w:rsidRDefault="005D6FCF" w:rsidP="005D6FCF">
      <w:pPr>
        <w:spacing w:line="276" w:lineRule="auto"/>
        <w:rPr>
          <w:color w:val="auto"/>
          <w:sz w:val="22"/>
          <w:szCs w:val="22"/>
        </w:rPr>
      </w:pPr>
    </w:p>
    <w:p w14:paraId="5B132DA8" w14:textId="132A6CB3" w:rsidR="005D6FCF" w:rsidRPr="005D6FCF" w:rsidRDefault="005764F4" w:rsidP="005D6FCF">
      <w:pPr>
        <w:spacing w:line="276" w:lineRule="auto"/>
        <w:rPr>
          <w:b/>
          <w:sz w:val="28"/>
          <w:szCs w:val="28"/>
        </w:rPr>
      </w:pPr>
      <w:r>
        <w:rPr>
          <w:b/>
          <w:sz w:val="28"/>
          <w:szCs w:val="28"/>
        </w:rPr>
        <w:t>Produkti</w:t>
      </w:r>
      <w:r w:rsidR="00890891">
        <w:rPr>
          <w:b/>
          <w:sz w:val="28"/>
          <w:szCs w:val="28"/>
        </w:rPr>
        <w:t xml:space="preserve">nnovationen </w:t>
      </w:r>
      <w:r w:rsidR="006E2A2C">
        <w:rPr>
          <w:b/>
          <w:sz w:val="28"/>
          <w:szCs w:val="28"/>
        </w:rPr>
        <w:t>mit</w:t>
      </w:r>
      <w:r w:rsidR="00C37798">
        <w:rPr>
          <w:b/>
          <w:sz w:val="28"/>
          <w:szCs w:val="28"/>
        </w:rPr>
        <w:t xml:space="preserve"> </w:t>
      </w:r>
      <w:r w:rsidR="006E2A2C">
        <w:rPr>
          <w:b/>
          <w:sz w:val="28"/>
          <w:szCs w:val="28"/>
        </w:rPr>
        <w:t xml:space="preserve">und </w:t>
      </w:r>
      <w:r w:rsidR="009A6798">
        <w:rPr>
          <w:b/>
          <w:sz w:val="28"/>
          <w:szCs w:val="28"/>
        </w:rPr>
        <w:t>für die Zukunft</w:t>
      </w:r>
      <w:r w:rsidR="00F82B35">
        <w:rPr>
          <w:b/>
          <w:sz w:val="28"/>
          <w:szCs w:val="28"/>
        </w:rPr>
        <w:br/>
      </w:r>
    </w:p>
    <w:p w14:paraId="09CB6592" w14:textId="08C8E0D3" w:rsidR="005D6FCF" w:rsidRPr="00E02C5E" w:rsidRDefault="005764F4" w:rsidP="005D6FCF">
      <w:pPr>
        <w:spacing w:line="276" w:lineRule="auto"/>
        <w:rPr>
          <w:b/>
          <w:color w:val="auto"/>
          <w:sz w:val="22"/>
          <w:szCs w:val="22"/>
        </w:rPr>
      </w:pPr>
      <w:r>
        <w:rPr>
          <w:b/>
          <w:color w:val="auto"/>
          <w:sz w:val="22"/>
          <w:szCs w:val="22"/>
        </w:rPr>
        <w:t xml:space="preserve">Verfahrenskombination </w:t>
      </w:r>
      <w:r w:rsidR="00F82B35">
        <w:rPr>
          <w:b/>
          <w:color w:val="auto"/>
          <w:sz w:val="22"/>
          <w:szCs w:val="22"/>
        </w:rPr>
        <w:t>Rührreibschweißen</w:t>
      </w:r>
      <w:r w:rsidR="00D92C65">
        <w:rPr>
          <w:b/>
          <w:color w:val="auto"/>
          <w:sz w:val="22"/>
          <w:szCs w:val="22"/>
        </w:rPr>
        <w:t xml:space="preserve"> </w:t>
      </w:r>
      <w:r>
        <w:rPr>
          <w:b/>
          <w:color w:val="auto"/>
          <w:sz w:val="22"/>
          <w:szCs w:val="22"/>
        </w:rPr>
        <w:t xml:space="preserve">und Zerspanung, </w:t>
      </w:r>
      <w:r w:rsidR="00C37798">
        <w:rPr>
          <w:b/>
          <w:color w:val="auto"/>
          <w:sz w:val="22"/>
          <w:szCs w:val="22"/>
        </w:rPr>
        <w:t>skalierbares Fertigungssystem</w:t>
      </w:r>
      <w:r w:rsidR="00D06A5A">
        <w:rPr>
          <w:b/>
          <w:color w:val="auto"/>
          <w:sz w:val="22"/>
          <w:szCs w:val="22"/>
        </w:rPr>
        <w:t xml:space="preserve"> für </w:t>
      </w:r>
      <w:r w:rsidR="00C37798">
        <w:rPr>
          <w:b/>
          <w:color w:val="auto"/>
          <w:sz w:val="22"/>
          <w:szCs w:val="22"/>
        </w:rPr>
        <w:t>die Mikrotechnik</w:t>
      </w:r>
      <w:r w:rsidR="00665C10">
        <w:rPr>
          <w:b/>
          <w:color w:val="auto"/>
          <w:sz w:val="22"/>
          <w:szCs w:val="22"/>
        </w:rPr>
        <w:t xml:space="preserve">, </w:t>
      </w:r>
      <w:r w:rsidR="00F24B03">
        <w:rPr>
          <w:b/>
          <w:color w:val="auto"/>
          <w:sz w:val="22"/>
          <w:szCs w:val="22"/>
        </w:rPr>
        <w:t>hochproduktive Doppelspindel-Bearbeitung</w:t>
      </w:r>
      <w:r w:rsidR="00F86C9B">
        <w:rPr>
          <w:b/>
          <w:bCs/>
          <w:sz w:val="22"/>
          <w:szCs w:val="22"/>
        </w:rPr>
        <w:t xml:space="preserve"> – </w:t>
      </w:r>
      <w:r w:rsidR="00665C10">
        <w:rPr>
          <w:b/>
          <w:color w:val="auto"/>
          <w:sz w:val="22"/>
          <w:szCs w:val="22"/>
        </w:rPr>
        <w:t xml:space="preserve"> </w:t>
      </w:r>
      <w:r w:rsidR="00BF2C1D">
        <w:rPr>
          <w:b/>
          <w:color w:val="auto"/>
          <w:sz w:val="22"/>
          <w:szCs w:val="22"/>
        </w:rPr>
        <w:t xml:space="preserve">drei </w:t>
      </w:r>
      <w:r w:rsidR="00C37798">
        <w:rPr>
          <w:b/>
          <w:color w:val="auto"/>
          <w:sz w:val="22"/>
          <w:szCs w:val="22"/>
        </w:rPr>
        <w:t xml:space="preserve">neue </w:t>
      </w:r>
      <w:r w:rsidR="00537C2C">
        <w:rPr>
          <w:b/>
          <w:color w:val="auto"/>
          <w:sz w:val="22"/>
          <w:szCs w:val="22"/>
        </w:rPr>
        <w:t xml:space="preserve">Produktinnovationen der </w:t>
      </w:r>
      <w:r w:rsidR="00F82B35">
        <w:rPr>
          <w:b/>
          <w:color w:val="auto"/>
          <w:sz w:val="22"/>
          <w:szCs w:val="22"/>
        </w:rPr>
        <w:t xml:space="preserve">CHIRON </w:t>
      </w:r>
      <w:r w:rsidR="00BF2C1D">
        <w:rPr>
          <w:b/>
          <w:color w:val="auto"/>
          <w:sz w:val="22"/>
          <w:szCs w:val="22"/>
        </w:rPr>
        <w:t>Group</w:t>
      </w:r>
      <w:r w:rsidR="00691C04">
        <w:rPr>
          <w:b/>
          <w:color w:val="auto"/>
          <w:sz w:val="22"/>
          <w:szCs w:val="22"/>
        </w:rPr>
        <w:t xml:space="preserve"> </w:t>
      </w:r>
      <w:r w:rsidR="0030765F">
        <w:rPr>
          <w:b/>
          <w:color w:val="auto"/>
          <w:sz w:val="22"/>
          <w:szCs w:val="22"/>
        </w:rPr>
        <w:t>mit Fokus auf Produktivität, Effizienz und Nachhaltigkeit</w:t>
      </w:r>
      <w:r w:rsidR="00EF5BB8">
        <w:rPr>
          <w:b/>
          <w:color w:val="auto"/>
          <w:sz w:val="22"/>
          <w:szCs w:val="22"/>
        </w:rPr>
        <w:t>.</w:t>
      </w:r>
    </w:p>
    <w:p w14:paraId="5B0435DA" w14:textId="77777777" w:rsidR="00E02C5E" w:rsidRDefault="00E02C5E" w:rsidP="005D6FCF">
      <w:pPr>
        <w:spacing w:line="276" w:lineRule="auto"/>
        <w:rPr>
          <w:color w:val="auto"/>
          <w:sz w:val="22"/>
          <w:szCs w:val="22"/>
        </w:rPr>
      </w:pPr>
    </w:p>
    <w:p w14:paraId="53920AF4" w14:textId="25B02A10" w:rsidR="00F55E80" w:rsidRDefault="004A7B7D" w:rsidP="005D6FCF">
      <w:pPr>
        <w:spacing w:line="276" w:lineRule="auto"/>
        <w:rPr>
          <w:color w:val="auto"/>
          <w:sz w:val="22"/>
          <w:szCs w:val="22"/>
        </w:rPr>
      </w:pPr>
      <w:r w:rsidRPr="004A7B7D">
        <w:rPr>
          <w:color w:val="auto"/>
          <w:sz w:val="22"/>
          <w:szCs w:val="22"/>
        </w:rPr>
        <w:t xml:space="preserve">Hohe Dynamik plus hohe Stabilität </w:t>
      </w:r>
      <w:r w:rsidR="00974E37" w:rsidRPr="004A7B7D">
        <w:rPr>
          <w:color w:val="auto"/>
          <w:sz w:val="22"/>
          <w:szCs w:val="22"/>
        </w:rPr>
        <w:t>plus großen Arbeitsraum</w:t>
      </w:r>
      <w:r w:rsidRPr="004A7B7D">
        <w:rPr>
          <w:color w:val="auto"/>
          <w:sz w:val="22"/>
          <w:szCs w:val="22"/>
        </w:rPr>
        <w:t xml:space="preserve"> plus </w:t>
      </w:r>
      <w:r w:rsidR="00C275AE">
        <w:rPr>
          <w:color w:val="auto"/>
          <w:sz w:val="22"/>
          <w:szCs w:val="22"/>
        </w:rPr>
        <w:t>Doppelspindel</w:t>
      </w:r>
      <w:r w:rsidRPr="004A7B7D">
        <w:rPr>
          <w:color w:val="auto"/>
          <w:sz w:val="22"/>
          <w:szCs w:val="22"/>
        </w:rPr>
        <w:t>-Konzept</w:t>
      </w:r>
      <w:r>
        <w:rPr>
          <w:color w:val="auto"/>
          <w:sz w:val="22"/>
          <w:szCs w:val="22"/>
        </w:rPr>
        <w:t xml:space="preserve"> </w:t>
      </w:r>
      <w:r w:rsidRPr="004A7B7D">
        <w:rPr>
          <w:color w:val="auto"/>
          <w:sz w:val="22"/>
          <w:szCs w:val="22"/>
        </w:rPr>
        <w:t>mit bis zu 1</w:t>
      </w:r>
      <w:r w:rsidR="00F86C9B">
        <w:rPr>
          <w:color w:val="auto"/>
          <w:sz w:val="22"/>
          <w:szCs w:val="22"/>
        </w:rPr>
        <w:t>.</w:t>
      </w:r>
      <w:r w:rsidRPr="004A7B7D">
        <w:rPr>
          <w:color w:val="auto"/>
          <w:sz w:val="22"/>
          <w:szCs w:val="22"/>
        </w:rPr>
        <w:t>200 mm Spindelabstand</w:t>
      </w:r>
      <w:r w:rsidR="008149C6">
        <w:rPr>
          <w:color w:val="auto"/>
          <w:sz w:val="22"/>
          <w:szCs w:val="22"/>
        </w:rPr>
        <w:t xml:space="preserve">: </w:t>
      </w:r>
      <w:r w:rsidR="00164568">
        <w:rPr>
          <w:color w:val="auto"/>
          <w:sz w:val="22"/>
          <w:szCs w:val="22"/>
        </w:rPr>
        <w:t>D</w:t>
      </w:r>
      <w:r>
        <w:rPr>
          <w:color w:val="auto"/>
          <w:sz w:val="22"/>
          <w:szCs w:val="22"/>
        </w:rPr>
        <w:t>ie Baureihen 22, 25 und 28</w:t>
      </w:r>
      <w:r w:rsidRPr="004A7B7D">
        <w:rPr>
          <w:color w:val="auto"/>
          <w:sz w:val="22"/>
          <w:szCs w:val="22"/>
        </w:rPr>
        <w:t xml:space="preserve"> </w:t>
      </w:r>
      <w:r w:rsidR="00BF2C1D">
        <w:rPr>
          <w:color w:val="auto"/>
          <w:sz w:val="22"/>
          <w:szCs w:val="22"/>
        </w:rPr>
        <w:t xml:space="preserve">der </w:t>
      </w:r>
      <w:r w:rsidR="00F86C9B">
        <w:rPr>
          <w:color w:val="auto"/>
          <w:sz w:val="22"/>
          <w:szCs w:val="22"/>
        </w:rPr>
        <w:t xml:space="preserve">CHIRON </w:t>
      </w:r>
      <w:r w:rsidR="00BF2C1D">
        <w:rPr>
          <w:color w:val="auto"/>
          <w:sz w:val="22"/>
          <w:szCs w:val="22"/>
        </w:rPr>
        <w:t xml:space="preserve">Group </w:t>
      </w:r>
      <w:r w:rsidR="00040A77">
        <w:rPr>
          <w:color w:val="auto"/>
          <w:sz w:val="22"/>
          <w:szCs w:val="22"/>
        </w:rPr>
        <w:t>sind angetreten,</w:t>
      </w:r>
      <w:r w:rsidRPr="004A7B7D">
        <w:rPr>
          <w:color w:val="auto"/>
          <w:sz w:val="22"/>
          <w:szCs w:val="22"/>
        </w:rPr>
        <w:t xml:space="preserve"> in dieser Baugröße</w:t>
      </w:r>
      <w:r w:rsidR="009B65F9">
        <w:rPr>
          <w:color w:val="auto"/>
          <w:sz w:val="22"/>
          <w:szCs w:val="22"/>
        </w:rPr>
        <w:t xml:space="preserve">, </w:t>
      </w:r>
      <w:r w:rsidR="008149C6">
        <w:rPr>
          <w:color w:val="auto"/>
          <w:sz w:val="22"/>
          <w:szCs w:val="22"/>
        </w:rPr>
        <w:t xml:space="preserve">betreffend </w:t>
      </w:r>
      <w:r w:rsidRPr="004A7B7D">
        <w:rPr>
          <w:color w:val="auto"/>
          <w:sz w:val="22"/>
          <w:szCs w:val="22"/>
        </w:rPr>
        <w:t>Produktivität</w:t>
      </w:r>
      <w:r w:rsidR="00040A77">
        <w:rPr>
          <w:color w:val="auto"/>
          <w:sz w:val="22"/>
          <w:szCs w:val="22"/>
        </w:rPr>
        <w:t xml:space="preserve"> </w:t>
      </w:r>
      <w:r w:rsidR="009C10CE">
        <w:rPr>
          <w:color w:val="auto"/>
          <w:sz w:val="22"/>
          <w:szCs w:val="22"/>
        </w:rPr>
        <w:t xml:space="preserve">und </w:t>
      </w:r>
      <w:r w:rsidR="00164568">
        <w:rPr>
          <w:color w:val="auto"/>
          <w:sz w:val="22"/>
          <w:szCs w:val="22"/>
        </w:rPr>
        <w:t>Präzision</w:t>
      </w:r>
      <w:r w:rsidR="009C10CE">
        <w:rPr>
          <w:color w:val="auto"/>
          <w:sz w:val="22"/>
          <w:szCs w:val="22"/>
        </w:rPr>
        <w:t xml:space="preserve"> </w:t>
      </w:r>
      <w:r w:rsidR="00164568">
        <w:rPr>
          <w:color w:val="auto"/>
          <w:sz w:val="22"/>
          <w:szCs w:val="22"/>
        </w:rPr>
        <w:t xml:space="preserve"> </w:t>
      </w:r>
      <w:r w:rsidR="009C10CE">
        <w:rPr>
          <w:color w:val="auto"/>
          <w:sz w:val="22"/>
          <w:szCs w:val="22"/>
        </w:rPr>
        <w:t xml:space="preserve">eine neue Benchmark </w:t>
      </w:r>
      <w:r w:rsidR="00040A77">
        <w:rPr>
          <w:color w:val="auto"/>
          <w:sz w:val="22"/>
          <w:szCs w:val="22"/>
        </w:rPr>
        <w:t>zu setzen</w:t>
      </w:r>
      <w:r w:rsidRPr="004A7B7D">
        <w:rPr>
          <w:color w:val="auto"/>
          <w:sz w:val="22"/>
          <w:szCs w:val="22"/>
        </w:rPr>
        <w:t xml:space="preserve">. </w:t>
      </w:r>
      <w:r w:rsidR="009C10CE">
        <w:rPr>
          <w:color w:val="auto"/>
          <w:sz w:val="22"/>
          <w:szCs w:val="22"/>
        </w:rPr>
        <w:t xml:space="preserve">Und </w:t>
      </w:r>
      <w:r w:rsidR="00BF2C1D">
        <w:rPr>
          <w:color w:val="auto"/>
          <w:sz w:val="22"/>
          <w:szCs w:val="22"/>
        </w:rPr>
        <w:t xml:space="preserve">nachweislich </w:t>
      </w:r>
      <w:r w:rsidR="009C10CE">
        <w:rPr>
          <w:color w:val="auto"/>
          <w:sz w:val="22"/>
          <w:szCs w:val="22"/>
        </w:rPr>
        <w:t xml:space="preserve">tun </w:t>
      </w:r>
      <w:r w:rsidR="00BF2C1D">
        <w:rPr>
          <w:color w:val="auto"/>
          <w:sz w:val="22"/>
          <w:szCs w:val="22"/>
        </w:rPr>
        <w:t xml:space="preserve">sie </w:t>
      </w:r>
      <w:r w:rsidR="009C10CE">
        <w:rPr>
          <w:color w:val="auto"/>
          <w:sz w:val="22"/>
          <w:szCs w:val="22"/>
        </w:rPr>
        <w:t xml:space="preserve">dies auch. </w:t>
      </w:r>
      <w:r w:rsidR="00040A77">
        <w:rPr>
          <w:color w:val="auto"/>
          <w:sz w:val="22"/>
          <w:szCs w:val="22"/>
        </w:rPr>
        <w:t xml:space="preserve">In der Anwenderpraxis </w:t>
      </w:r>
      <w:r w:rsidR="00164568">
        <w:rPr>
          <w:color w:val="auto"/>
          <w:sz w:val="22"/>
          <w:szCs w:val="22"/>
        </w:rPr>
        <w:t>ist es</w:t>
      </w:r>
      <w:r w:rsidR="009C10CE">
        <w:rPr>
          <w:color w:val="auto"/>
          <w:sz w:val="22"/>
          <w:szCs w:val="22"/>
        </w:rPr>
        <w:t xml:space="preserve"> </w:t>
      </w:r>
      <w:r w:rsidR="00164568">
        <w:rPr>
          <w:color w:val="auto"/>
          <w:sz w:val="22"/>
          <w:szCs w:val="22"/>
        </w:rPr>
        <w:t xml:space="preserve">beispielhaft </w:t>
      </w:r>
      <w:r w:rsidR="009C10CE">
        <w:rPr>
          <w:color w:val="auto"/>
          <w:sz w:val="22"/>
          <w:szCs w:val="22"/>
        </w:rPr>
        <w:t>eine</w:t>
      </w:r>
      <w:r w:rsidR="00040A77">
        <w:rPr>
          <w:color w:val="auto"/>
          <w:sz w:val="22"/>
          <w:szCs w:val="22"/>
        </w:rPr>
        <w:t xml:space="preserve"> DZ 25</w:t>
      </w:r>
      <w:r w:rsidR="002B606D">
        <w:rPr>
          <w:color w:val="auto"/>
          <w:sz w:val="22"/>
          <w:szCs w:val="22"/>
        </w:rPr>
        <w:t xml:space="preserve"> P</w:t>
      </w:r>
      <w:r w:rsidR="009C10CE">
        <w:rPr>
          <w:color w:val="auto"/>
          <w:sz w:val="22"/>
          <w:szCs w:val="22"/>
        </w:rPr>
        <w:t xml:space="preserve">, </w:t>
      </w:r>
      <w:r w:rsidR="00164568">
        <w:rPr>
          <w:color w:val="auto"/>
          <w:sz w:val="22"/>
          <w:szCs w:val="22"/>
        </w:rPr>
        <w:t>die</w:t>
      </w:r>
      <w:r w:rsidR="009C10CE">
        <w:rPr>
          <w:color w:val="auto"/>
          <w:sz w:val="22"/>
          <w:szCs w:val="22"/>
        </w:rPr>
        <w:t xml:space="preserve"> </w:t>
      </w:r>
      <w:r w:rsidR="006308DE">
        <w:rPr>
          <w:color w:val="auto"/>
          <w:sz w:val="22"/>
          <w:szCs w:val="22"/>
        </w:rPr>
        <w:t xml:space="preserve">bereits </w:t>
      </w:r>
      <w:r w:rsidR="0036039E">
        <w:rPr>
          <w:color w:val="auto"/>
          <w:sz w:val="22"/>
          <w:szCs w:val="22"/>
        </w:rPr>
        <w:t xml:space="preserve">seit </w:t>
      </w:r>
      <w:r w:rsidR="006308DE">
        <w:rPr>
          <w:color w:val="auto"/>
          <w:sz w:val="22"/>
          <w:szCs w:val="22"/>
        </w:rPr>
        <w:t>zwei</w:t>
      </w:r>
      <w:r w:rsidR="0036039E">
        <w:rPr>
          <w:color w:val="auto"/>
          <w:sz w:val="22"/>
          <w:szCs w:val="22"/>
        </w:rPr>
        <w:t xml:space="preserve"> Jahr</w:t>
      </w:r>
      <w:r w:rsidR="006308DE">
        <w:rPr>
          <w:color w:val="auto"/>
          <w:sz w:val="22"/>
          <w:szCs w:val="22"/>
        </w:rPr>
        <w:t>en</w:t>
      </w:r>
      <w:r w:rsidR="001B00B0">
        <w:rPr>
          <w:color w:val="auto"/>
          <w:sz w:val="22"/>
          <w:szCs w:val="22"/>
        </w:rPr>
        <w:t xml:space="preserve"> </w:t>
      </w:r>
      <w:r w:rsidR="00164568">
        <w:rPr>
          <w:color w:val="auto"/>
          <w:sz w:val="22"/>
          <w:szCs w:val="22"/>
        </w:rPr>
        <w:t xml:space="preserve">bei der Fertigung von Strukturbauteilen für die Automobilindustrie einen neuen Maßstab setzt. </w:t>
      </w:r>
      <w:r w:rsidR="0036039E">
        <w:rPr>
          <w:color w:val="auto"/>
          <w:sz w:val="22"/>
          <w:szCs w:val="22"/>
        </w:rPr>
        <w:t>Unterm Strich liefert die</w:t>
      </w:r>
      <w:r w:rsidR="00164568">
        <w:rPr>
          <w:color w:val="auto"/>
          <w:sz w:val="22"/>
          <w:szCs w:val="22"/>
        </w:rPr>
        <w:t xml:space="preserve"> Turnkey</w:t>
      </w:r>
      <w:r w:rsidR="00F86C9B">
        <w:rPr>
          <w:color w:val="auto"/>
          <w:sz w:val="22"/>
          <w:szCs w:val="22"/>
        </w:rPr>
        <w:t>-L</w:t>
      </w:r>
      <w:r w:rsidR="00164568">
        <w:rPr>
          <w:color w:val="auto"/>
          <w:sz w:val="22"/>
          <w:szCs w:val="22"/>
        </w:rPr>
        <w:t>ösung</w:t>
      </w:r>
      <w:r w:rsidR="006C1A85">
        <w:rPr>
          <w:color w:val="auto"/>
          <w:sz w:val="22"/>
          <w:szCs w:val="22"/>
        </w:rPr>
        <w:t xml:space="preserve">, so der </w:t>
      </w:r>
      <w:r w:rsidR="0036039E">
        <w:rPr>
          <w:color w:val="auto"/>
          <w:sz w:val="22"/>
          <w:szCs w:val="22"/>
        </w:rPr>
        <w:t>Kunde</w:t>
      </w:r>
      <w:r w:rsidR="006C1A85">
        <w:rPr>
          <w:color w:val="auto"/>
          <w:sz w:val="22"/>
          <w:szCs w:val="22"/>
        </w:rPr>
        <w:t>: „</w:t>
      </w:r>
      <w:r w:rsidR="0036039E">
        <w:rPr>
          <w:color w:val="auto"/>
          <w:sz w:val="22"/>
          <w:szCs w:val="22"/>
        </w:rPr>
        <w:t xml:space="preserve">einen stabilen und hochpräzisen Prozess </w:t>
      </w:r>
      <w:r w:rsidR="006C1A85">
        <w:rPr>
          <w:color w:val="auto"/>
          <w:sz w:val="22"/>
          <w:szCs w:val="22"/>
        </w:rPr>
        <w:t>mit einer enorm gesteigerten Ausbringung</w:t>
      </w:r>
      <w:r w:rsidR="0036039E">
        <w:rPr>
          <w:color w:val="auto"/>
          <w:sz w:val="22"/>
          <w:szCs w:val="22"/>
        </w:rPr>
        <w:t xml:space="preserve"> gegenüber der Vorgängeranlage.</w:t>
      </w:r>
      <w:r w:rsidR="0030765F">
        <w:rPr>
          <w:color w:val="auto"/>
          <w:sz w:val="22"/>
          <w:szCs w:val="22"/>
        </w:rPr>
        <w:t>“</w:t>
      </w:r>
      <w:r w:rsidR="006C1A85">
        <w:rPr>
          <w:color w:val="auto"/>
          <w:sz w:val="22"/>
          <w:szCs w:val="22"/>
        </w:rPr>
        <w:t xml:space="preserve"> </w:t>
      </w:r>
    </w:p>
    <w:p w14:paraId="2601BE0E" w14:textId="2BE4DB2E" w:rsidR="004A7B7D" w:rsidRDefault="004A7B7D" w:rsidP="005D6FCF">
      <w:pPr>
        <w:spacing w:line="276" w:lineRule="auto"/>
        <w:rPr>
          <w:color w:val="auto"/>
          <w:sz w:val="22"/>
          <w:szCs w:val="22"/>
        </w:rPr>
      </w:pPr>
    </w:p>
    <w:p w14:paraId="5EC23221" w14:textId="28ECFE47" w:rsidR="00F55E80" w:rsidRDefault="006C1A85" w:rsidP="00F55E80">
      <w:pPr>
        <w:spacing w:line="276" w:lineRule="auto"/>
        <w:rPr>
          <w:color w:val="auto"/>
          <w:sz w:val="22"/>
          <w:szCs w:val="22"/>
        </w:rPr>
      </w:pPr>
      <w:r>
        <w:rPr>
          <w:color w:val="auto"/>
          <w:sz w:val="22"/>
          <w:szCs w:val="22"/>
        </w:rPr>
        <w:t xml:space="preserve">Neben weiteren </w:t>
      </w:r>
      <w:proofErr w:type="spellStart"/>
      <w:r w:rsidR="006A6B62">
        <w:rPr>
          <w:color w:val="auto"/>
          <w:sz w:val="22"/>
          <w:szCs w:val="22"/>
        </w:rPr>
        <w:t>doppelspindligen</w:t>
      </w:r>
      <w:proofErr w:type="spellEnd"/>
      <w:r w:rsidR="006A6B62">
        <w:rPr>
          <w:color w:val="auto"/>
          <w:sz w:val="22"/>
          <w:szCs w:val="22"/>
        </w:rPr>
        <w:t xml:space="preserve"> </w:t>
      </w:r>
      <w:r>
        <w:rPr>
          <w:color w:val="auto"/>
          <w:sz w:val="22"/>
          <w:szCs w:val="22"/>
        </w:rPr>
        <w:t>Anwendungen wie Batterie- und E-Motorengehäuse</w:t>
      </w:r>
      <w:r w:rsidR="006A6B62">
        <w:rPr>
          <w:color w:val="auto"/>
          <w:sz w:val="22"/>
          <w:szCs w:val="22"/>
        </w:rPr>
        <w:t>fertigung</w:t>
      </w:r>
      <w:r>
        <w:rPr>
          <w:color w:val="auto"/>
          <w:sz w:val="22"/>
          <w:szCs w:val="22"/>
        </w:rPr>
        <w:t xml:space="preserve"> bring</w:t>
      </w:r>
      <w:r w:rsidR="00795278">
        <w:rPr>
          <w:color w:val="auto"/>
          <w:sz w:val="22"/>
          <w:szCs w:val="22"/>
        </w:rPr>
        <w:t>en</w:t>
      </w:r>
      <w:r>
        <w:rPr>
          <w:color w:val="auto"/>
          <w:sz w:val="22"/>
          <w:szCs w:val="22"/>
        </w:rPr>
        <w:t xml:space="preserve"> die </w:t>
      </w:r>
      <w:r w:rsidR="00795278">
        <w:rPr>
          <w:color w:val="auto"/>
          <w:sz w:val="22"/>
          <w:szCs w:val="22"/>
        </w:rPr>
        <w:t xml:space="preserve">neuen </w:t>
      </w:r>
      <w:r>
        <w:rPr>
          <w:color w:val="auto"/>
          <w:sz w:val="22"/>
          <w:szCs w:val="22"/>
        </w:rPr>
        <w:t>Baureihe</w:t>
      </w:r>
      <w:r w:rsidR="00795278">
        <w:rPr>
          <w:color w:val="auto"/>
          <w:sz w:val="22"/>
          <w:szCs w:val="22"/>
        </w:rPr>
        <w:t>n</w:t>
      </w:r>
      <w:r>
        <w:rPr>
          <w:color w:val="auto"/>
          <w:sz w:val="22"/>
          <w:szCs w:val="22"/>
        </w:rPr>
        <w:t xml:space="preserve"> auch alle Voraussetzungen für massive Zerspanung aus dem Vollen mit</w:t>
      </w:r>
      <w:r w:rsidR="00BF2C1D">
        <w:rPr>
          <w:color w:val="auto"/>
          <w:sz w:val="22"/>
          <w:szCs w:val="22"/>
        </w:rPr>
        <w:t>.</w:t>
      </w:r>
      <w:r>
        <w:rPr>
          <w:color w:val="auto"/>
          <w:sz w:val="22"/>
          <w:szCs w:val="22"/>
        </w:rPr>
        <w:t xml:space="preserve"> Basis </w:t>
      </w:r>
      <w:r w:rsidR="00665C10">
        <w:rPr>
          <w:color w:val="auto"/>
          <w:sz w:val="22"/>
          <w:szCs w:val="22"/>
        </w:rPr>
        <w:t>hohe</w:t>
      </w:r>
      <w:r w:rsidR="006A6B62">
        <w:rPr>
          <w:color w:val="auto"/>
          <w:sz w:val="22"/>
          <w:szCs w:val="22"/>
        </w:rPr>
        <w:t>r</w:t>
      </w:r>
      <w:r>
        <w:rPr>
          <w:color w:val="auto"/>
          <w:sz w:val="22"/>
          <w:szCs w:val="22"/>
        </w:rPr>
        <w:t xml:space="preserve"> Präzision </w:t>
      </w:r>
      <w:r w:rsidR="00665C10">
        <w:rPr>
          <w:color w:val="auto"/>
          <w:sz w:val="22"/>
          <w:szCs w:val="22"/>
        </w:rPr>
        <w:t>ist</w:t>
      </w:r>
      <w:r>
        <w:rPr>
          <w:color w:val="auto"/>
          <w:sz w:val="22"/>
          <w:szCs w:val="22"/>
        </w:rPr>
        <w:t xml:space="preserve"> die extrem stabile Portalbauweise</w:t>
      </w:r>
      <w:r w:rsidR="008149C6">
        <w:rPr>
          <w:color w:val="auto"/>
          <w:sz w:val="22"/>
          <w:szCs w:val="22"/>
        </w:rPr>
        <w:t>.</w:t>
      </w:r>
      <w:r>
        <w:rPr>
          <w:color w:val="auto"/>
          <w:sz w:val="22"/>
          <w:szCs w:val="22"/>
        </w:rPr>
        <w:t xml:space="preserve"> </w:t>
      </w:r>
      <w:r w:rsidR="008149C6">
        <w:rPr>
          <w:color w:val="auto"/>
          <w:sz w:val="22"/>
          <w:szCs w:val="22"/>
        </w:rPr>
        <w:t>F</w:t>
      </w:r>
      <w:r>
        <w:rPr>
          <w:color w:val="auto"/>
          <w:sz w:val="22"/>
          <w:szCs w:val="22"/>
        </w:rPr>
        <w:t xml:space="preserve">ür </w:t>
      </w:r>
      <w:r w:rsidR="006624DC">
        <w:rPr>
          <w:color w:val="auto"/>
          <w:sz w:val="22"/>
          <w:szCs w:val="22"/>
        </w:rPr>
        <w:t>optimale</w:t>
      </w:r>
      <w:r>
        <w:rPr>
          <w:color w:val="auto"/>
          <w:sz w:val="22"/>
          <w:szCs w:val="22"/>
        </w:rPr>
        <w:t xml:space="preserve"> Produktivität und Prozesssicherheit </w:t>
      </w:r>
      <w:r w:rsidR="00665C10">
        <w:rPr>
          <w:color w:val="auto"/>
          <w:sz w:val="22"/>
          <w:szCs w:val="22"/>
        </w:rPr>
        <w:t xml:space="preserve">steht </w:t>
      </w:r>
      <w:r>
        <w:rPr>
          <w:color w:val="auto"/>
          <w:sz w:val="22"/>
          <w:szCs w:val="22"/>
        </w:rPr>
        <w:t>eine durchdachte Arbeitsraum- und Bedienerergonomie</w:t>
      </w:r>
      <w:r w:rsidR="006A6B62">
        <w:rPr>
          <w:color w:val="auto"/>
          <w:sz w:val="22"/>
          <w:szCs w:val="22"/>
        </w:rPr>
        <w:t xml:space="preserve">, um </w:t>
      </w:r>
      <w:r w:rsidR="00F24B03">
        <w:rPr>
          <w:color w:val="auto"/>
          <w:sz w:val="22"/>
          <w:szCs w:val="22"/>
        </w:rPr>
        <w:t xml:space="preserve">verschiedenste </w:t>
      </w:r>
      <w:r w:rsidR="008149C6">
        <w:rPr>
          <w:color w:val="auto"/>
          <w:sz w:val="22"/>
          <w:szCs w:val="22"/>
        </w:rPr>
        <w:t xml:space="preserve">Automationslösungen </w:t>
      </w:r>
      <w:r w:rsidR="006A6B62">
        <w:rPr>
          <w:color w:val="auto"/>
          <w:sz w:val="22"/>
          <w:szCs w:val="22"/>
        </w:rPr>
        <w:t>flexibel zu integrieren.</w:t>
      </w:r>
    </w:p>
    <w:p w14:paraId="6B4389EC" w14:textId="190F014C" w:rsidR="000254D0" w:rsidRDefault="000254D0" w:rsidP="00F55E80">
      <w:pPr>
        <w:spacing w:line="276" w:lineRule="auto"/>
        <w:rPr>
          <w:color w:val="auto"/>
          <w:sz w:val="22"/>
          <w:szCs w:val="22"/>
        </w:rPr>
      </w:pPr>
    </w:p>
    <w:p w14:paraId="6B98A0C2" w14:textId="01CE247C" w:rsidR="00D13105" w:rsidRPr="00CC37E8" w:rsidRDefault="001D2A4C" w:rsidP="009929F2">
      <w:pPr>
        <w:spacing w:line="276" w:lineRule="auto"/>
        <w:rPr>
          <w:b/>
          <w:bCs/>
          <w:sz w:val="22"/>
          <w:szCs w:val="22"/>
        </w:rPr>
      </w:pPr>
      <w:r>
        <w:rPr>
          <w:b/>
          <w:bCs/>
          <w:sz w:val="22"/>
          <w:szCs w:val="22"/>
        </w:rPr>
        <w:t xml:space="preserve">Nachhaltig </w:t>
      </w:r>
      <w:r w:rsidR="009A6798">
        <w:rPr>
          <w:b/>
          <w:bCs/>
          <w:sz w:val="22"/>
          <w:szCs w:val="22"/>
        </w:rPr>
        <w:t>Prototyp</w:t>
      </w:r>
      <w:r>
        <w:rPr>
          <w:b/>
          <w:bCs/>
          <w:sz w:val="22"/>
          <w:szCs w:val="22"/>
        </w:rPr>
        <w:t>en</w:t>
      </w:r>
      <w:r w:rsidR="009A6798">
        <w:rPr>
          <w:b/>
          <w:bCs/>
          <w:sz w:val="22"/>
          <w:szCs w:val="22"/>
        </w:rPr>
        <w:t xml:space="preserve"> </w:t>
      </w:r>
      <w:r>
        <w:rPr>
          <w:b/>
          <w:bCs/>
          <w:sz w:val="22"/>
          <w:szCs w:val="22"/>
        </w:rPr>
        <w:t>und Serien fertigen</w:t>
      </w:r>
      <w:r w:rsidR="009A6798">
        <w:rPr>
          <w:b/>
          <w:bCs/>
          <w:sz w:val="22"/>
          <w:szCs w:val="22"/>
        </w:rPr>
        <w:t xml:space="preserve"> </w:t>
      </w:r>
      <w:r>
        <w:rPr>
          <w:b/>
          <w:bCs/>
          <w:sz w:val="22"/>
          <w:szCs w:val="22"/>
        </w:rPr>
        <w:t>– mit skalierbarem Fertigungssystem</w:t>
      </w:r>
    </w:p>
    <w:p w14:paraId="717C2DA0" w14:textId="3A60464B" w:rsidR="00461752" w:rsidRDefault="001D2A4C" w:rsidP="00AE5CC0">
      <w:pPr>
        <w:spacing w:line="276" w:lineRule="auto"/>
        <w:rPr>
          <w:bCs/>
          <w:sz w:val="22"/>
          <w:szCs w:val="22"/>
        </w:rPr>
      </w:pPr>
      <w:r>
        <w:rPr>
          <w:bCs/>
          <w:sz w:val="22"/>
          <w:szCs w:val="22"/>
        </w:rPr>
        <w:t>Für die</w:t>
      </w:r>
      <w:r w:rsidR="009A6798">
        <w:rPr>
          <w:bCs/>
          <w:sz w:val="22"/>
          <w:szCs w:val="22"/>
        </w:rPr>
        <w:t xml:space="preserve"> Welt de</w:t>
      </w:r>
      <w:r w:rsidR="00974E37">
        <w:rPr>
          <w:bCs/>
          <w:sz w:val="22"/>
          <w:szCs w:val="22"/>
        </w:rPr>
        <w:t xml:space="preserve">r </w:t>
      </w:r>
      <w:r w:rsidR="00467054">
        <w:rPr>
          <w:bCs/>
          <w:sz w:val="22"/>
          <w:szCs w:val="22"/>
        </w:rPr>
        <w:t xml:space="preserve">Mikrotechnik </w:t>
      </w:r>
      <w:r w:rsidR="002B2625">
        <w:rPr>
          <w:bCs/>
          <w:sz w:val="22"/>
          <w:szCs w:val="22"/>
        </w:rPr>
        <w:t xml:space="preserve">bietet </w:t>
      </w:r>
      <w:r w:rsidR="00467054">
        <w:rPr>
          <w:bCs/>
          <w:sz w:val="22"/>
          <w:szCs w:val="22"/>
        </w:rPr>
        <w:t xml:space="preserve">die </w:t>
      </w:r>
      <w:r w:rsidR="008C3B40">
        <w:rPr>
          <w:bCs/>
          <w:sz w:val="22"/>
          <w:szCs w:val="22"/>
        </w:rPr>
        <w:t>CHIRON</w:t>
      </w:r>
      <w:r w:rsidR="00467054">
        <w:rPr>
          <w:bCs/>
          <w:sz w:val="22"/>
          <w:szCs w:val="22"/>
        </w:rPr>
        <w:t xml:space="preserve"> Group ein </w:t>
      </w:r>
      <w:r w:rsidR="00101D07">
        <w:rPr>
          <w:bCs/>
          <w:sz w:val="22"/>
          <w:szCs w:val="22"/>
        </w:rPr>
        <w:t>wegweisendes</w:t>
      </w:r>
      <w:r w:rsidR="00467054">
        <w:rPr>
          <w:bCs/>
          <w:sz w:val="22"/>
          <w:szCs w:val="22"/>
        </w:rPr>
        <w:t xml:space="preserve"> </w:t>
      </w:r>
      <w:r w:rsidRPr="001D2A4C">
        <w:rPr>
          <w:bCs/>
          <w:sz w:val="22"/>
          <w:szCs w:val="22"/>
        </w:rPr>
        <w:t xml:space="preserve">Fertigungssystem </w:t>
      </w:r>
      <w:r w:rsidR="00467054">
        <w:rPr>
          <w:bCs/>
          <w:sz w:val="22"/>
          <w:szCs w:val="22"/>
        </w:rPr>
        <w:t xml:space="preserve">zur hochpräzisen automatisierten </w:t>
      </w:r>
      <w:r w:rsidR="002B2625">
        <w:rPr>
          <w:bCs/>
          <w:sz w:val="22"/>
          <w:szCs w:val="22"/>
        </w:rPr>
        <w:t>Zerspanung</w:t>
      </w:r>
      <w:r w:rsidR="00467054">
        <w:rPr>
          <w:bCs/>
          <w:sz w:val="22"/>
          <w:szCs w:val="22"/>
        </w:rPr>
        <w:t xml:space="preserve"> von Werkstücken mit max. </w:t>
      </w:r>
      <w:r w:rsidR="00ED504F">
        <w:rPr>
          <w:bCs/>
          <w:sz w:val="22"/>
          <w:szCs w:val="22"/>
        </w:rPr>
        <w:t>Abmessungen</w:t>
      </w:r>
      <w:r w:rsidR="00467054">
        <w:rPr>
          <w:bCs/>
          <w:sz w:val="22"/>
          <w:szCs w:val="22"/>
        </w:rPr>
        <w:t xml:space="preserve"> von 50</w:t>
      </w:r>
      <w:r w:rsidR="00ED504F">
        <w:rPr>
          <w:bCs/>
          <w:sz w:val="22"/>
          <w:szCs w:val="22"/>
        </w:rPr>
        <w:t xml:space="preserve"> x 50 x 50</w:t>
      </w:r>
      <w:r w:rsidR="00467054">
        <w:rPr>
          <w:bCs/>
          <w:sz w:val="22"/>
          <w:szCs w:val="22"/>
        </w:rPr>
        <w:t xml:space="preserve"> mm</w:t>
      </w:r>
      <w:r w:rsidR="002B2625">
        <w:rPr>
          <w:bCs/>
          <w:sz w:val="22"/>
          <w:szCs w:val="22"/>
        </w:rPr>
        <w:t xml:space="preserve"> an</w:t>
      </w:r>
      <w:r w:rsidR="00ED504F">
        <w:rPr>
          <w:bCs/>
          <w:sz w:val="22"/>
          <w:szCs w:val="22"/>
        </w:rPr>
        <w:t>. Basis ist</w:t>
      </w:r>
      <w:r w:rsidR="00467054">
        <w:rPr>
          <w:bCs/>
          <w:sz w:val="22"/>
          <w:szCs w:val="22"/>
        </w:rPr>
        <w:t xml:space="preserve"> </w:t>
      </w:r>
      <w:r w:rsidR="002B2625">
        <w:rPr>
          <w:bCs/>
          <w:sz w:val="22"/>
          <w:szCs w:val="22"/>
        </w:rPr>
        <w:t>d</w:t>
      </w:r>
      <w:r w:rsidR="00467054">
        <w:rPr>
          <w:bCs/>
          <w:sz w:val="22"/>
          <w:szCs w:val="22"/>
        </w:rPr>
        <w:t>ie Micro5</w:t>
      </w:r>
      <w:r w:rsidR="00EF5BB8">
        <w:rPr>
          <w:bCs/>
          <w:sz w:val="22"/>
          <w:szCs w:val="22"/>
        </w:rPr>
        <w:t xml:space="preserve"> der Marke FACTORY5</w:t>
      </w:r>
      <w:r w:rsidR="00ED504F">
        <w:rPr>
          <w:bCs/>
          <w:sz w:val="22"/>
          <w:szCs w:val="22"/>
        </w:rPr>
        <w:t xml:space="preserve"> –</w:t>
      </w:r>
      <w:r w:rsidR="00467054">
        <w:rPr>
          <w:bCs/>
          <w:sz w:val="22"/>
          <w:szCs w:val="22"/>
        </w:rPr>
        <w:t xml:space="preserve"> ein Hochgeschwindigkeits-Fräszentrum</w:t>
      </w:r>
      <w:r w:rsidR="002B2625">
        <w:rPr>
          <w:bCs/>
          <w:sz w:val="22"/>
          <w:szCs w:val="22"/>
        </w:rPr>
        <w:t xml:space="preserve"> mit dem Energieverbrauch einer </w:t>
      </w:r>
      <w:r w:rsidR="00974E37">
        <w:rPr>
          <w:bCs/>
          <w:sz w:val="22"/>
          <w:szCs w:val="22"/>
        </w:rPr>
        <w:t>Kaffeemaschine</w:t>
      </w:r>
      <w:r w:rsidR="002B2625">
        <w:rPr>
          <w:bCs/>
          <w:sz w:val="22"/>
          <w:szCs w:val="22"/>
        </w:rPr>
        <w:t xml:space="preserve"> und der Größe eines Kühlschranks</w:t>
      </w:r>
      <w:r w:rsidR="00526551">
        <w:rPr>
          <w:bCs/>
          <w:sz w:val="22"/>
          <w:szCs w:val="22"/>
        </w:rPr>
        <w:t>.</w:t>
      </w:r>
      <w:r w:rsidR="002B2625">
        <w:rPr>
          <w:bCs/>
          <w:sz w:val="22"/>
          <w:szCs w:val="22"/>
        </w:rPr>
        <w:t xml:space="preserve"> </w:t>
      </w:r>
      <w:r w:rsidR="004D66A7">
        <w:rPr>
          <w:bCs/>
          <w:sz w:val="22"/>
          <w:szCs w:val="22"/>
        </w:rPr>
        <w:t>Als Inse</w:t>
      </w:r>
      <w:r w:rsidR="00974E37">
        <w:rPr>
          <w:bCs/>
          <w:sz w:val="22"/>
          <w:szCs w:val="22"/>
        </w:rPr>
        <w:t>l</w:t>
      </w:r>
      <w:r w:rsidR="004D66A7">
        <w:rPr>
          <w:bCs/>
          <w:sz w:val="22"/>
          <w:szCs w:val="22"/>
        </w:rPr>
        <w:t xml:space="preserve">lösung ideal für die Fertigung von </w:t>
      </w:r>
      <w:r w:rsidR="006308DE">
        <w:rPr>
          <w:bCs/>
          <w:sz w:val="22"/>
          <w:szCs w:val="22"/>
        </w:rPr>
        <w:t xml:space="preserve">kleineren Losgrößen </w:t>
      </w:r>
      <w:r w:rsidR="00983AEB">
        <w:rPr>
          <w:bCs/>
          <w:sz w:val="22"/>
          <w:szCs w:val="22"/>
        </w:rPr>
        <w:t>in</w:t>
      </w:r>
      <w:r w:rsidR="004D66A7">
        <w:rPr>
          <w:bCs/>
          <w:sz w:val="22"/>
          <w:szCs w:val="22"/>
        </w:rPr>
        <w:t xml:space="preserve"> der Medizintechnik</w:t>
      </w:r>
      <w:r w:rsidR="00526551">
        <w:rPr>
          <w:bCs/>
          <w:sz w:val="22"/>
          <w:szCs w:val="22"/>
        </w:rPr>
        <w:t xml:space="preserve">, </w:t>
      </w:r>
      <w:r w:rsidR="004D66A7">
        <w:rPr>
          <w:bCs/>
          <w:sz w:val="22"/>
          <w:szCs w:val="22"/>
        </w:rPr>
        <w:t>der Uhren- und Schmuckindustrie</w:t>
      </w:r>
      <w:r w:rsidR="00526551">
        <w:rPr>
          <w:bCs/>
          <w:sz w:val="22"/>
          <w:szCs w:val="22"/>
        </w:rPr>
        <w:t xml:space="preserve"> sowie Feinwerktechnik</w:t>
      </w:r>
      <w:r w:rsidR="004D66A7">
        <w:rPr>
          <w:bCs/>
          <w:sz w:val="22"/>
          <w:szCs w:val="22"/>
        </w:rPr>
        <w:t xml:space="preserve">. Auch </w:t>
      </w:r>
      <w:r w:rsidR="006308DE">
        <w:rPr>
          <w:bCs/>
          <w:sz w:val="22"/>
          <w:szCs w:val="22"/>
        </w:rPr>
        <w:t xml:space="preserve">die </w:t>
      </w:r>
      <w:proofErr w:type="spellStart"/>
      <w:r w:rsidR="006308DE">
        <w:rPr>
          <w:bCs/>
          <w:sz w:val="22"/>
          <w:szCs w:val="22"/>
        </w:rPr>
        <w:t>mannarme</w:t>
      </w:r>
      <w:proofErr w:type="spellEnd"/>
      <w:r w:rsidR="006308DE">
        <w:rPr>
          <w:bCs/>
          <w:sz w:val="22"/>
          <w:szCs w:val="22"/>
        </w:rPr>
        <w:t xml:space="preserve"> Fertigung un</w:t>
      </w:r>
      <w:r w:rsidR="001B00B0">
        <w:rPr>
          <w:bCs/>
          <w:sz w:val="22"/>
          <w:szCs w:val="22"/>
        </w:rPr>
        <w:t>t</w:t>
      </w:r>
      <w:r w:rsidR="006308DE">
        <w:rPr>
          <w:bCs/>
          <w:sz w:val="22"/>
          <w:szCs w:val="22"/>
        </w:rPr>
        <w:t xml:space="preserve">erstützt die Micro5 mit einer </w:t>
      </w:r>
      <w:r w:rsidR="00514542">
        <w:rPr>
          <w:bCs/>
          <w:sz w:val="22"/>
          <w:szCs w:val="22"/>
        </w:rPr>
        <w:t>6er-</w:t>
      </w:r>
      <w:r w:rsidR="006308DE">
        <w:rPr>
          <w:bCs/>
          <w:sz w:val="22"/>
          <w:szCs w:val="22"/>
        </w:rPr>
        <w:t xml:space="preserve">Palettenkapazität. </w:t>
      </w:r>
    </w:p>
    <w:p w14:paraId="500347C3" w14:textId="77777777" w:rsidR="00461752" w:rsidRDefault="00461752" w:rsidP="00AE5CC0">
      <w:pPr>
        <w:spacing w:line="276" w:lineRule="auto"/>
        <w:rPr>
          <w:bCs/>
          <w:sz w:val="22"/>
          <w:szCs w:val="22"/>
        </w:rPr>
      </w:pPr>
    </w:p>
    <w:p w14:paraId="0951D151" w14:textId="716D6FED" w:rsidR="00C048D0" w:rsidRDefault="00B17E0D" w:rsidP="00AE5CC0">
      <w:pPr>
        <w:spacing w:line="276" w:lineRule="auto"/>
        <w:rPr>
          <w:bCs/>
          <w:sz w:val="22"/>
          <w:szCs w:val="22"/>
        </w:rPr>
      </w:pPr>
      <w:r>
        <w:rPr>
          <w:bCs/>
          <w:sz w:val="22"/>
          <w:szCs w:val="22"/>
        </w:rPr>
        <w:t xml:space="preserve">Die Kombination </w:t>
      </w:r>
      <w:r w:rsidR="00ED504F">
        <w:rPr>
          <w:bCs/>
          <w:sz w:val="22"/>
          <w:szCs w:val="22"/>
        </w:rPr>
        <w:t>einer</w:t>
      </w:r>
      <w:r>
        <w:rPr>
          <w:bCs/>
          <w:sz w:val="22"/>
          <w:szCs w:val="22"/>
        </w:rPr>
        <w:t xml:space="preserve"> Micro5 </w:t>
      </w:r>
      <w:r w:rsidR="00ED504F">
        <w:rPr>
          <w:bCs/>
          <w:sz w:val="22"/>
          <w:szCs w:val="22"/>
        </w:rPr>
        <w:t>mit</w:t>
      </w:r>
      <w:r>
        <w:rPr>
          <w:bCs/>
          <w:sz w:val="22"/>
          <w:szCs w:val="22"/>
        </w:rPr>
        <w:t xml:space="preserve"> </w:t>
      </w:r>
      <w:r w:rsidR="008149C6">
        <w:rPr>
          <w:bCs/>
          <w:sz w:val="22"/>
          <w:szCs w:val="22"/>
        </w:rPr>
        <w:t xml:space="preserve">dem </w:t>
      </w:r>
      <w:proofErr w:type="spellStart"/>
      <w:r w:rsidR="008149C6">
        <w:rPr>
          <w:bCs/>
          <w:sz w:val="22"/>
          <w:szCs w:val="22"/>
        </w:rPr>
        <w:t>Handlingsystem</w:t>
      </w:r>
      <w:proofErr w:type="spellEnd"/>
      <w:r w:rsidR="008149C6">
        <w:rPr>
          <w:bCs/>
          <w:sz w:val="22"/>
          <w:szCs w:val="22"/>
        </w:rPr>
        <w:t xml:space="preserve"> </w:t>
      </w:r>
      <w:r>
        <w:rPr>
          <w:bCs/>
          <w:sz w:val="22"/>
          <w:szCs w:val="22"/>
        </w:rPr>
        <w:t>Feed5</w:t>
      </w:r>
      <w:r w:rsidR="00514542">
        <w:rPr>
          <w:bCs/>
          <w:sz w:val="22"/>
          <w:szCs w:val="22"/>
        </w:rPr>
        <w:t xml:space="preserve"> ist die ideale Plug-</w:t>
      </w:r>
      <w:proofErr w:type="spellStart"/>
      <w:r w:rsidR="00514542">
        <w:rPr>
          <w:bCs/>
          <w:sz w:val="22"/>
          <w:szCs w:val="22"/>
        </w:rPr>
        <w:t>and</w:t>
      </w:r>
      <w:proofErr w:type="spellEnd"/>
      <w:r w:rsidR="00514542">
        <w:rPr>
          <w:bCs/>
          <w:sz w:val="22"/>
          <w:szCs w:val="22"/>
        </w:rPr>
        <w:t xml:space="preserve">-Play-Lösung, </w:t>
      </w:r>
      <w:r>
        <w:rPr>
          <w:bCs/>
          <w:sz w:val="22"/>
          <w:szCs w:val="22"/>
        </w:rPr>
        <w:t>wenn es in die Serienproduktion geht</w:t>
      </w:r>
      <w:r w:rsidR="00ED504F">
        <w:rPr>
          <w:bCs/>
          <w:sz w:val="22"/>
          <w:szCs w:val="22"/>
        </w:rPr>
        <w:t xml:space="preserve">. Feed5 bietet </w:t>
      </w:r>
      <w:r w:rsidR="00514542">
        <w:rPr>
          <w:bCs/>
          <w:sz w:val="22"/>
          <w:szCs w:val="22"/>
        </w:rPr>
        <w:t xml:space="preserve">eine gesteigerte </w:t>
      </w:r>
      <w:r w:rsidR="00514542">
        <w:rPr>
          <w:bCs/>
          <w:sz w:val="22"/>
          <w:szCs w:val="22"/>
        </w:rPr>
        <w:lastRenderedPageBreak/>
        <w:t>Autonomie im automatisierten Werkstückhandling</w:t>
      </w:r>
      <w:r w:rsidR="00ED504F">
        <w:rPr>
          <w:bCs/>
          <w:sz w:val="22"/>
          <w:szCs w:val="22"/>
        </w:rPr>
        <w:t xml:space="preserve"> mit einem 6-Achs-Roboter</w:t>
      </w:r>
      <w:r w:rsidR="00514542">
        <w:rPr>
          <w:bCs/>
          <w:sz w:val="22"/>
          <w:szCs w:val="22"/>
        </w:rPr>
        <w:t>.</w:t>
      </w:r>
      <w:r w:rsidR="009F606C">
        <w:rPr>
          <w:bCs/>
          <w:sz w:val="22"/>
          <w:szCs w:val="22"/>
        </w:rPr>
        <w:t xml:space="preserve"> </w:t>
      </w:r>
      <w:r w:rsidR="00514542">
        <w:rPr>
          <w:bCs/>
          <w:sz w:val="22"/>
          <w:szCs w:val="22"/>
        </w:rPr>
        <w:t xml:space="preserve">Aktuell werden die Kapazitäten </w:t>
      </w:r>
      <w:r w:rsidR="00ED504F">
        <w:rPr>
          <w:bCs/>
          <w:sz w:val="22"/>
          <w:szCs w:val="22"/>
        </w:rPr>
        <w:t>für Micro5</w:t>
      </w:r>
      <w:r w:rsidR="00F86C9B">
        <w:rPr>
          <w:bCs/>
          <w:sz w:val="22"/>
          <w:szCs w:val="22"/>
        </w:rPr>
        <w:t xml:space="preserve"> und </w:t>
      </w:r>
      <w:r w:rsidR="001D2A4C">
        <w:rPr>
          <w:bCs/>
          <w:sz w:val="22"/>
          <w:szCs w:val="22"/>
        </w:rPr>
        <w:t>Feed5</w:t>
      </w:r>
      <w:r w:rsidR="00ED504F">
        <w:rPr>
          <w:bCs/>
          <w:sz w:val="22"/>
          <w:szCs w:val="22"/>
        </w:rPr>
        <w:t xml:space="preserve">-Projekte </w:t>
      </w:r>
      <w:r w:rsidR="00514542">
        <w:rPr>
          <w:bCs/>
          <w:sz w:val="22"/>
          <w:szCs w:val="22"/>
        </w:rPr>
        <w:t xml:space="preserve">weiter ausgebaut. </w:t>
      </w:r>
    </w:p>
    <w:p w14:paraId="702EF5A1" w14:textId="77777777" w:rsidR="001D2A4C" w:rsidRDefault="001D2A4C" w:rsidP="00AE5CC0">
      <w:pPr>
        <w:spacing w:line="276" w:lineRule="auto"/>
        <w:rPr>
          <w:bCs/>
          <w:sz w:val="22"/>
          <w:szCs w:val="22"/>
        </w:rPr>
      </w:pPr>
    </w:p>
    <w:p w14:paraId="14CD9B16" w14:textId="6E4F0F3A" w:rsidR="00BF2C1D" w:rsidRDefault="00E014FD" w:rsidP="00EF5BB8">
      <w:pPr>
        <w:spacing w:line="276" w:lineRule="auto"/>
        <w:rPr>
          <w:bCs/>
          <w:sz w:val="22"/>
          <w:szCs w:val="22"/>
        </w:rPr>
      </w:pPr>
      <w:r>
        <w:rPr>
          <w:b/>
          <w:bCs/>
          <w:sz w:val="22"/>
          <w:szCs w:val="22"/>
        </w:rPr>
        <w:t>FSW</w:t>
      </w:r>
      <w:r w:rsidR="00D92C65">
        <w:rPr>
          <w:b/>
          <w:bCs/>
          <w:sz w:val="22"/>
          <w:szCs w:val="22"/>
        </w:rPr>
        <w:t xml:space="preserve"> </w:t>
      </w:r>
      <w:r w:rsidR="00FE7DCE">
        <w:rPr>
          <w:b/>
          <w:bCs/>
          <w:sz w:val="22"/>
          <w:szCs w:val="22"/>
        </w:rPr>
        <w:t>und Zerspanung kombiniert</w:t>
      </w:r>
      <w:r w:rsidR="00351AB0">
        <w:rPr>
          <w:b/>
          <w:bCs/>
          <w:sz w:val="22"/>
          <w:szCs w:val="22"/>
        </w:rPr>
        <w:t xml:space="preserve"> –</w:t>
      </w:r>
      <w:r w:rsidR="00290C70">
        <w:rPr>
          <w:b/>
          <w:bCs/>
          <w:sz w:val="22"/>
          <w:szCs w:val="22"/>
        </w:rPr>
        <w:t xml:space="preserve"> Innovationschub für</w:t>
      </w:r>
      <w:r w:rsidR="00A60713">
        <w:rPr>
          <w:b/>
          <w:bCs/>
          <w:sz w:val="22"/>
          <w:szCs w:val="22"/>
        </w:rPr>
        <w:t xml:space="preserve"> </w:t>
      </w:r>
      <w:r w:rsidR="00290C70">
        <w:rPr>
          <w:b/>
          <w:bCs/>
          <w:sz w:val="22"/>
          <w:szCs w:val="22"/>
        </w:rPr>
        <w:t>nachhaltige</w:t>
      </w:r>
      <w:r w:rsidR="00A60713">
        <w:rPr>
          <w:b/>
          <w:bCs/>
          <w:sz w:val="22"/>
          <w:szCs w:val="22"/>
        </w:rPr>
        <w:t xml:space="preserve"> </w:t>
      </w:r>
      <w:r w:rsidR="00290C70">
        <w:rPr>
          <w:b/>
          <w:bCs/>
          <w:sz w:val="22"/>
          <w:szCs w:val="22"/>
        </w:rPr>
        <w:t>Mobilität</w:t>
      </w:r>
      <w:r w:rsidR="00B55801">
        <w:rPr>
          <w:b/>
          <w:bCs/>
          <w:sz w:val="22"/>
          <w:szCs w:val="22"/>
        </w:rPr>
        <w:t xml:space="preserve"> </w:t>
      </w:r>
    </w:p>
    <w:p w14:paraId="6A477E25" w14:textId="77550A14" w:rsidR="00101D07" w:rsidRDefault="00BF2C1D" w:rsidP="00EA56B7">
      <w:pPr>
        <w:spacing w:line="276" w:lineRule="auto"/>
        <w:rPr>
          <w:bCs/>
          <w:sz w:val="22"/>
          <w:szCs w:val="22"/>
        </w:rPr>
      </w:pPr>
      <w:r>
        <w:rPr>
          <w:bCs/>
          <w:sz w:val="22"/>
          <w:szCs w:val="22"/>
        </w:rPr>
        <w:t xml:space="preserve">Vielleicht nicht allen bekannt ist </w:t>
      </w:r>
      <w:r w:rsidR="00727EE4">
        <w:rPr>
          <w:bCs/>
          <w:sz w:val="22"/>
          <w:szCs w:val="22"/>
        </w:rPr>
        <w:t xml:space="preserve">Rührreibschweißen (englisch: </w:t>
      </w:r>
      <w:proofErr w:type="spellStart"/>
      <w:r>
        <w:rPr>
          <w:bCs/>
          <w:sz w:val="22"/>
          <w:szCs w:val="22"/>
        </w:rPr>
        <w:t>Friction</w:t>
      </w:r>
      <w:proofErr w:type="spellEnd"/>
      <w:r>
        <w:rPr>
          <w:bCs/>
          <w:sz w:val="22"/>
          <w:szCs w:val="22"/>
        </w:rPr>
        <w:t xml:space="preserve"> </w:t>
      </w:r>
      <w:proofErr w:type="spellStart"/>
      <w:r>
        <w:rPr>
          <w:bCs/>
          <w:sz w:val="22"/>
          <w:szCs w:val="22"/>
        </w:rPr>
        <w:t>Stir</w:t>
      </w:r>
      <w:proofErr w:type="spellEnd"/>
      <w:r>
        <w:rPr>
          <w:bCs/>
          <w:sz w:val="22"/>
          <w:szCs w:val="22"/>
        </w:rPr>
        <w:t xml:space="preserve"> </w:t>
      </w:r>
      <w:proofErr w:type="spellStart"/>
      <w:r>
        <w:rPr>
          <w:bCs/>
          <w:sz w:val="22"/>
          <w:szCs w:val="22"/>
        </w:rPr>
        <w:t>Welding</w:t>
      </w:r>
      <w:proofErr w:type="spellEnd"/>
      <w:r w:rsidR="00727EE4">
        <w:rPr>
          <w:bCs/>
          <w:sz w:val="22"/>
          <w:szCs w:val="22"/>
        </w:rPr>
        <w:t>,</w:t>
      </w:r>
      <w:r>
        <w:rPr>
          <w:bCs/>
          <w:sz w:val="22"/>
          <w:szCs w:val="22"/>
        </w:rPr>
        <w:t xml:space="preserve"> FSW) für druck- und mediendichte Verbindungen zweier </w:t>
      </w:r>
      <w:r w:rsidR="00130C73" w:rsidRPr="00526551">
        <w:rPr>
          <w:bCs/>
          <w:sz w:val="22"/>
          <w:szCs w:val="22"/>
        </w:rPr>
        <w:t xml:space="preserve">Materialien </w:t>
      </w:r>
      <w:r w:rsidR="00101D07" w:rsidRPr="00526551">
        <w:rPr>
          <w:bCs/>
          <w:sz w:val="22"/>
          <w:szCs w:val="22"/>
        </w:rPr>
        <w:t>die</w:t>
      </w:r>
      <w:r>
        <w:rPr>
          <w:bCs/>
          <w:sz w:val="22"/>
          <w:szCs w:val="22"/>
        </w:rPr>
        <w:t xml:space="preserve"> </w:t>
      </w:r>
      <w:r w:rsidR="009E56E9">
        <w:rPr>
          <w:bCs/>
          <w:sz w:val="22"/>
          <w:szCs w:val="22"/>
        </w:rPr>
        <w:t>prozesssichere</w:t>
      </w:r>
      <w:r w:rsidR="00CD6A5C">
        <w:rPr>
          <w:bCs/>
          <w:sz w:val="22"/>
          <w:szCs w:val="22"/>
        </w:rPr>
        <w:t xml:space="preserve">, effiziente und nachhaltige </w:t>
      </w:r>
      <w:r w:rsidR="005B5E51">
        <w:rPr>
          <w:bCs/>
          <w:sz w:val="22"/>
          <w:szCs w:val="22"/>
        </w:rPr>
        <w:t>Fertigungstechnologie</w:t>
      </w:r>
      <w:r>
        <w:rPr>
          <w:bCs/>
          <w:sz w:val="22"/>
          <w:szCs w:val="22"/>
        </w:rPr>
        <w:t xml:space="preserve">. </w:t>
      </w:r>
      <w:r w:rsidR="008E1CC5">
        <w:rPr>
          <w:bCs/>
          <w:sz w:val="22"/>
          <w:szCs w:val="22"/>
        </w:rPr>
        <w:t xml:space="preserve">Anwendung findet FSW </w:t>
      </w:r>
      <w:r w:rsidR="00F478E3">
        <w:rPr>
          <w:bCs/>
          <w:sz w:val="22"/>
          <w:szCs w:val="22"/>
        </w:rPr>
        <w:t xml:space="preserve">grundsätzlich dann, </w:t>
      </w:r>
      <w:r w:rsidR="008E1CC5">
        <w:rPr>
          <w:bCs/>
          <w:sz w:val="22"/>
          <w:szCs w:val="22"/>
        </w:rPr>
        <w:t xml:space="preserve">wenn </w:t>
      </w:r>
      <w:r w:rsidR="00F478E3">
        <w:rPr>
          <w:bCs/>
          <w:sz w:val="22"/>
          <w:szCs w:val="22"/>
        </w:rPr>
        <w:t xml:space="preserve">Aluminium </w:t>
      </w:r>
      <w:r w:rsidR="009E56E9">
        <w:rPr>
          <w:bCs/>
          <w:sz w:val="22"/>
          <w:szCs w:val="22"/>
        </w:rPr>
        <w:t>oder</w:t>
      </w:r>
      <w:r w:rsidR="00F478E3">
        <w:rPr>
          <w:bCs/>
          <w:sz w:val="22"/>
          <w:szCs w:val="22"/>
        </w:rPr>
        <w:t xml:space="preserve"> </w:t>
      </w:r>
      <w:r w:rsidR="006308DE">
        <w:rPr>
          <w:bCs/>
          <w:sz w:val="22"/>
          <w:szCs w:val="22"/>
        </w:rPr>
        <w:t xml:space="preserve">artfremde Stoffe </w:t>
      </w:r>
      <w:r w:rsidR="008E1CC5">
        <w:rPr>
          <w:bCs/>
          <w:sz w:val="22"/>
          <w:szCs w:val="22"/>
        </w:rPr>
        <w:t>zusammengefügt werden</w:t>
      </w:r>
      <w:r w:rsidR="006308DE">
        <w:rPr>
          <w:bCs/>
          <w:sz w:val="22"/>
          <w:szCs w:val="22"/>
        </w:rPr>
        <w:t xml:space="preserve">. </w:t>
      </w:r>
      <w:r w:rsidR="00101D07">
        <w:rPr>
          <w:bCs/>
          <w:sz w:val="22"/>
          <w:szCs w:val="22"/>
        </w:rPr>
        <w:t xml:space="preserve">Zu den Zielwerkstücken des FSW </w:t>
      </w:r>
      <w:r w:rsidR="003556E7">
        <w:rPr>
          <w:bCs/>
          <w:sz w:val="22"/>
          <w:szCs w:val="22"/>
        </w:rPr>
        <w:t xml:space="preserve">zählen </w:t>
      </w:r>
      <w:r w:rsidR="00101D07">
        <w:rPr>
          <w:bCs/>
          <w:sz w:val="22"/>
          <w:szCs w:val="22"/>
        </w:rPr>
        <w:t xml:space="preserve">heute </w:t>
      </w:r>
      <w:r w:rsidR="003556E7">
        <w:rPr>
          <w:bCs/>
          <w:sz w:val="22"/>
          <w:szCs w:val="22"/>
        </w:rPr>
        <w:t xml:space="preserve">besonders </w:t>
      </w:r>
      <w:r w:rsidR="00101D07">
        <w:rPr>
          <w:bCs/>
          <w:sz w:val="22"/>
          <w:szCs w:val="22"/>
        </w:rPr>
        <w:t>Batteriewannen</w:t>
      </w:r>
      <w:r w:rsidR="00130C73">
        <w:rPr>
          <w:bCs/>
          <w:sz w:val="22"/>
          <w:szCs w:val="22"/>
        </w:rPr>
        <w:t xml:space="preserve"> und </w:t>
      </w:r>
      <w:proofErr w:type="spellStart"/>
      <w:r w:rsidR="00130C73">
        <w:rPr>
          <w:bCs/>
          <w:sz w:val="22"/>
          <w:szCs w:val="22"/>
        </w:rPr>
        <w:t>Invertergehäuse</w:t>
      </w:r>
      <w:proofErr w:type="spellEnd"/>
      <w:r w:rsidR="003907F1">
        <w:rPr>
          <w:bCs/>
          <w:sz w:val="22"/>
          <w:szCs w:val="22"/>
        </w:rPr>
        <w:t xml:space="preserve"> sowie alle </w:t>
      </w:r>
      <w:r w:rsidR="006308DE">
        <w:rPr>
          <w:bCs/>
          <w:sz w:val="22"/>
          <w:szCs w:val="22"/>
        </w:rPr>
        <w:t>Komponenten</w:t>
      </w:r>
      <w:r w:rsidR="00EF5BB8">
        <w:rPr>
          <w:bCs/>
          <w:sz w:val="22"/>
          <w:szCs w:val="22"/>
        </w:rPr>
        <w:t>,</w:t>
      </w:r>
      <w:r w:rsidR="003907F1">
        <w:rPr>
          <w:bCs/>
          <w:sz w:val="22"/>
          <w:szCs w:val="22"/>
        </w:rPr>
        <w:t xml:space="preserve"> bei denen Wä</w:t>
      </w:r>
      <w:r w:rsidR="00130C73">
        <w:rPr>
          <w:bCs/>
          <w:sz w:val="22"/>
          <w:szCs w:val="22"/>
        </w:rPr>
        <w:t xml:space="preserve">rme aus Elektronikbauteilen </w:t>
      </w:r>
      <w:r w:rsidR="006308DE">
        <w:rPr>
          <w:bCs/>
          <w:sz w:val="22"/>
          <w:szCs w:val="22"/>
        </w:rPr>
        <w:t>abgeführt werden muss, mit einer entsprechend hohen Anforderung an die Dichtheit</w:t>
      </w:r>
      <w:r w:rsidR="00130C73">
        <w:rPr>
          <w:bCs/>
          <w:sz w:val="22"/>
          <w:szCs w:val="22"/>
        </w:rPr>
        <w:t xml:space="preserve">. </w:t>
      </w:r>
      <w:r w:rsidR="006308DE">
        <w:rPr>
          <w:bCs/>
          <w:sz w:val="22"/>
          <w:szCs w:val="22"/>
        </w:rPr>
        <w:t xml:space="preserve">Darüber hinaus </w:t>
      </w:r>
      <w:r w:rsidR="00130C73">
        <w:rPr>
          <w:bCs/>
          <w:sz w:val="22"/>
          <w:szCs w:val="22"/>
        </w:rPr>
        <w:t xml:space="preserve">ermöglicht die Technologie </w:t>
      </w:r>
      <w:r w:rsidR="00EF5BB8">
        <w:rPr>
          <w:bCs/>
          <w:sz w:val="22"/>
          <w:szCs w:val="22"/>
        </w:rPr>
        <w:t xml:space="preserve">des Rührreibschweißens </w:t>
      </w:r>
      <w:r w:rsidR="00130C73">
        <w:rPr>
          <w:bCs/>
          <w:sz w:val="22"/>
          <w:szCs w:val="22"/>
        </w:rPr>
        <w:t>dem Fahrzeughersteller</w:t>
      </w:r>
      <w:r w:rsidR="00EF5BB8">
        <w:rPr>
          <w:bCs/>
          <w:sz w:val="22"/>
          <w:szCs w:val="22"/>
        </w:rPr>
        <w:t>,</w:t>
      </w:r>
      <w:r w:rsidR="00130C73">
        <w:rPr>
          <w:bCs/>
          <w:sz w:val="22"/>
          <w:szCs w:val="22"/>
        </w:rPr>
        <w:t xml:space="preserve"> </w:t>
      </w:r>
      <w:r w:rsidR="003907F1">
        <w:rPr>
          <w:bCs/>
          <w:sz w:val="22"/>
          <w:szCs w:val="22"/>
        </w:rPr>
        <w:t>elektrische Module</w:t>
      </w:r>
      <w:r w:rsidR="00130C73">
        <w:rPr>
          <w:bCs/>
          <w:sz w:val="22"/>
          <w:szCs w:val="22"/>
        </w:rPr>
        <w:t xml:space="preserve"> in den Nassbereich des Fahrzeugs </w:t>
      </w:r>
      <w:r w:rsidR="006308DE">
        <w:rPr>
          <w:bCs/>
          <w:sz w:val="22"/>
          <w:szCs w:val="22"/>
        </w:rPr>
        <w:t xml:space="preserve">zu verlagern. </w:t>
      </w:r>
      <w:r w:rsidR="00130C73">
        <w:rPr>
          <w:bCs/>
          <w:sz w:val="22"/>
          <w:szCs w:val="22"/>
        </w:rPr>
        <w:t xml:space="preserve"> </w:t>
      </w:r>
    </w:p>
    <w:p w14:paraId="6A591EE4" w14:textId="77777777" w:rsidR="00101D07" w:rsidRDefault="00101D07" w:rsidP="00EA56B7">
      <w:pPr>
        <w:spacing w:line="276" w:lineRule="auto"/>
        <w:rPr>
          <w:bCs/>
          <w:sz w:val="22"/>
          <w:szCs w:val="22"/>
        </w:rPr>
      </w:pPr>
    </w:p>
    <w:p w14:paraId="6E7E3087" w14:textId="01E53FE1" w:rsidR="00351AB0" w:rsidRDefault="00427E43" w:rsidP="0076773C">
      <w:pPr>
        <w:spacing w:line="276" w:lineRule="auto"/>
        <w:rPr>
          <w:bCs/>
          <w:sz w:val="22"/>
          <w:szCs w:val="22"/>
        </w:rPr>
      </w:pPr>
      <w:r>
        <w:rPr>
          <w:bCs/>
          <w:sz w:val="22"/>
          <w:szCs w:val="22"/>
        </w:rPr>
        <w:t>In der spanenden Bearbeitung f</w:t>
      </w:r>
      <w:r w:rsidR="00A05199">
        <w:rPr>
          <w:bCs/>
          <w:sz w:val="22"/>
          <w:szCs w:val="22"/>
        </w:rPr>
        <w:t>ür d</w:t>
      </w:r>
      <w:r w:rsidR="00A60713">
        <w:rPr>
          <w:bCs/>
          <w:sz w:val="22"/>
          <w:szCs w:val="22"/>
        </w:rPr>
        <w:t>iese</w:t>
      </w:r>
      <w:r w:rsidR="008E1CC5">
        <w:rPr>
          <w:bCs/>
          <w:sz w:val="22"/>
          <w:szCs w:val="22"/>
        </w:rPr>
        <w:t xml:space="preserve"> </w:t>
      </w:r>
      <w:r w:rsidR="00AC49B7">
        <w:rPr>
          <w:bCs/>
          <w:sz w:val="22"/>
          <w:szCs w:val="22"/>
        </w:rPr>
        <w:t>Zielwerkstücke</w:t>
      </w:r>
      <w:r w:rsidR="008E1CC5">
        <w:rPr>
          <w:bCs/>
          <w:sz w:val="22"/>
          <w:szCs w:val="22"/>
        </w:rPr>
        <w:t xml:space="preserve"> </w:t>
      </w:r>
      <w:r w:rsidR="00A05199">
        <w:rPr>
          <w:bCs/>
          <w:sz w:val="22"/>
          <w:szCs w:val="22"/>
        </w:rPr>
        <w:t xml:space="preserve">hat die </w:t>
      </w:r>
      <w:r w:rsidR="008C3B40">
        <w:rPr>
          <w:bCs/>
          <w:sz w:val="22"/>
          <w:szCs w:val="22"/>
        </w:rPr>
        <w:t>CHIRON</w:t>
      </w:r>
      <w:r w:rsidR="00A05199">
        <w:rPr>
          <w:bCs/>
          <w:sz w:val="22"/>
          <w:szCs w:val="22"/>
        </w:rPr>
        <w:t xml:space="preserve"> Group</w:t>
      </w:r>
      <w:r w:rsidR="00290C70">
        <w:rPr>
          <w:bCs/>
          <w:sz w:val="22"/>
          <w:szCs w:val="22"/>
        </w:rPr>
        <w:t xml:space="preserve"> </w:t>
      </w:r>
      <w:r>
        <w:rPr>
          <w:bCs/>
          <w:sz w:val="22"/>
          <w:szCs w:val="22"/>
        </w:rPr>
        <w:t xml:space="preserve">umfassende Expertise und </w:t>
      </w:r>
      <w:r w:rsidR="00EB3DAB">
        <w:rPr>
          <w:bCs/>
          <w:sz w:val="22"/>
          <w:szCs w:val="22"/>
        </w:rPr>
        <w:t>Erfahrung aus der Anwenderpraxis</w:t>
      </w:r>
      <w:r>
        <w:rPr>
          <w:bCs/>
          <w:sz w:val="22"/>
          <w:szCs w:val="22"/>
        </w:rPr>
        <w:t xml:space="preserve">. </w:t>
      </w:r>
      <w:r w:rsidR="002759BD">
        <w:rPr>
          <w:bCs/>
          <w:sz w:val="22"/>
          <w:szCs w:val="22"/>
        </w:rPr>
        <w:t>In</w:t>
      </w:r>
      <w:r w:rsidR="00A60713">
        <w:rPr>
          <w:bCs/>
          <w:sz w:val="22"/>
          <w:szCs w:val="22"/>
        </w:rPr>
        <w:t xml:space="preserve"> der </w:t>
      </w:r>
      <w:r w:rsidR="00EB3DAB">
        <w:rPr>
          <w:bCs/>
          <w:sz w:val="22"/>
          <w:szCs w:val="22"/>
        </w:rPr>
        <w:t>Kombination</w:t>
      </w:r>
      <w:r w:rsidR="008E1CC5">
        <w:rPr>
          <w:bCs/>
          <w:sz w:val="22"/>
          <w:szCs w:val="22"/>
        </w:rPr>
        <w:t xml:space="preserve"> </w:t>
      </w:r>
      <w:r w:rsidR="002759BD">
        <w:rPr>
          <w:bCs/>
          <w:sz w:val="22"/>
          <w:szCs w:val="22"/>
        </w:rPr>
        <w:t>von</w:t>
      </w:r>
      <w:r w:rsidR="00A60713">
        <w:rPr>
          <w:bCs/>
          <w:sz w:val="22"/>
          <w:szCs w:val="22"/>
        </w:rPr>
        <w:t xml:space="preserve"> </w:t>
      </w:r>
      <w:r w:rsidR="009E56E9">
        <w:rPr>
          <w:bCs/>
          <w:sz w:val="22"/>
          <w:szCs w:val="22"/>
        </w:rPr>
        <w:t xml:space="preserve">FSW </w:t>
      </w:r>
      <w:r w:rsidR="00EB3DAB">
        <w:rPr>
          <w:bCs/>
          <w:sz w:val="22"/>
          <w:szCs w:val="22"/>
        </w:rPr>
        <w:t xml:space="preserve">und Zerspanung </w:t>
      </w:r>
      <w:r w:rsidR="002759BD">
        <w:rPr>
          <w:bCs/>
          <w:sz w:val="22"/>
          <w:szCs w:val="22"/>
        </w:rPr>
        <w:t xml:space="preserve">sieht die </w:t>
      </w:r>
      <w:r w:rsidR="008C3B40">
        <w:rPr>
          <w:bCs/>
          <w:sz w:val="22"/>
          <w:szCs w:val="22"/>
        </w:rPr>
        <w:t>CHIRON</w:t>
      </w:r>
      <w:r w:rsidR="002759BD">
        <w:rPr>
          <w:bCs/>
          <w:sz w:val="22"/>
          <w:szCs w:val="22"/>
        </w:rPr>
        <w:t xml:space="preserve"> Group eine </w:t>
      </w:r>
      <w:proofErr w:type="spellStart"/>
      <w:r w:rsidR="002759BD">
        <w:rPr>
          <w:bCs/>
          <w:sz w:val="22"/>
          <w:szCs w:val="22"/>
        </w:rPr>
        <w:t>zukunftsgerichtete</w:t>
      </w:r>
      <w:proofErr w:type="spellEnd"/>
      <w:r w:rsidR="002759BD">
        <w:rPr>
          <w:bCs/>
          <w:sz w:val="22"/>
          <w:szCs w:val="22"/>
        </w:rPr>
        <w:t xml:space="preserve"> Innovation, die dem </w:t>
      </w:r>
      <w:r w:rsidR="00A05199">
        <w:rPr>
          <w:bCs/>
          <w:sz w:val="22"/>
          <w:szCs w:val="22"/>
        </w:rPr>
        <w:t xml:space="preserve">Anwender </w:t>
      </w:r>
      <w:r w:rsidR="0076773C">
        <w:rPr>
          <w:bCs/>
          <w:sz w:val="22"/>
          <w:szCs w:val="22"/>
        </w:rPr>
        <w:t>die positiven Effekte</w:t>
      </w:r>
      <w:r w:rsidR="004705E4">
        <w:rPr>
          <w:bCs/>
          <w:sz w:val="22"/>
          <w:szCs w:val="22"/>
        </w:rPr>
        <w:t xml:space="preserve"> bringt</w:t>
      </w:r>
      <w:r w:rsidR="00FE7DCE">
        <w:rPr>
          <w:bCs/>
          <w:sz w:val="22"/>
          <w:szCs w:val="22"/>
        </w:rPr>
        <w:t>,</w:t>
      </w:r>
      <w:r w:rsidR="0076773C">
        <w:rPr>
          <w:bCs/>
          <w:sz w:val="22"/>
          <w:szCs w:val="22"/>
        </w:rPr>
        <w:t xml:space="preserve"> </w:t>
      </w:r>
      <w:r w:rsidR="00EB3DAB">
        <w:rPr>
          <w:bCs/>
          <w:sz w:val="22"/>
          <w:szCs w:val="22"/>
        </w:rPr>
        <w:t>wie man sie von</w:t>
      </w:r>
      <w:r w:rsidR="0076773C">
        <w:rPr>
          <w:bCs/>
          <w:sz w:val="22"/>
          <w:szCs w:val="22"/>
        </w:rPr>
        <w:t xml:space="preserve"> Verfahrenskombinationen</w:t>
      </w:r>
      <w:r w:rsidR="00EB3DAB">
        <w:rPr>
          <w:bCs/>
          <w:sz w:val="22"/>
          <w:szCs w:val="22"/>
        </w:rPr>
        <w:t xml:space="preserve"> kennt</w:t>
      </w:r>
      <w:r w:rsidR="0076773C">
        <w:rPr>
          <w:bCs/>
          <w:sz w:val="22"/>
          <w:szCs w:val="22"/>
        </w:rPr>
        <w:t xml:space="preserve">: </w:t>
      </w:r>
      <w:r>
        <w:rPr>
          <w:bCs/>
          <w:sz w:val="22"/>
          <w:szCs w:val="22"/>
        </w:rPr>
        <w:t xml:space="preserve">weniger Platzbedarf, </w:t>
      </w:r>
      <w:r w:rsidR="0076773C">
        <w:rPr>
          <w:bCs/>
          <w:sz w:val="22"/>
          <w:szCs w:val="22"/>
        </w:rPr>
        <w:t>kürzere Taktzeiten mit dem Ergebnis höherer Qualität</w:t>
      </w:r>
      <w:r w:rsidR="00C342F2">
        <w:rPr>
          <w:bCs/>
          <w:sz w:val="22"/>
          <w:szCs w:val="22"/>
        </w:rPr>
        <w:t xml:space="preserve"> und </w:t>
      </w:r>
      <w:r w:rsidR="0076773C">
        <w:rPr>
          <w:bCs/>
          <w:sz w:val="22"/>
          <w:szCs w:val="22"/>
        </w:rPr>
        <w:t>Produktivität</w:t>
      </w:r>
      <w:r w:rsidR="00C342F2">
        <w:rPr>
          <w:bCs/>
          <w:sz w:val="22"/>
          <w:szCs w:val="22"/>
        </w:rPr>
        <w:t xml:space="preserve">. </w:t>
      </w:r>
      <w:r w:rsidR="00D73C27">
        <w:rPr>
          <w:bCs/>
          <w:sz w:val="22"/>
          <w:szCs w:val="22"/>
        </w:rPr>
        <w:t xml:space="preserve">Erste Projekte mit </w:t>
      </w:r>
      <w:r w:rsidR="00E014FD">
        <w:rPr>
          <w:bCs/>
          <w:sz w:val="22"/>
          <w:szCs w:val="22"/>
        </w:rPr>
        <w:t>einem</w:t>
      </w:r>
      <w:r w:rsidR="00C342F2">
        <w:rPr>
          <w:bCs/>
          <w:sz w:val="22"/>
          <w:szCs w:val="22"/>
        </w:rPr>
        <w:t xml:space="preserve"> </w:t>
      </w:r>
      <w:r w:rsidR="00D73C27">
        <w:rPr>
          <w:bCs/>
          <w:sz w:val="22"/>
          <w:szCs w:val="22"/>
        </w:rPr>
        <w:t xml:space="preserve">Technologiepartner sind bereits umgesetzt. </w:t>
      </w:r>
      <w:r w:rsidR="00E014FD">
        <w:rPr>
          <w:bCs/>
          <w:sz w:val="22"/>
          <w:szCs w:val="22"/>
        </w:rPr>
        <w:t xml:space="preserve">So entstehen jetzt erstmals schlüsselfertige Bearbeitungszentren, wie z. B. das Bearbeitungszentrum MILL 2000, die kombinierte Rührreibscheiß- und Frästechnologie bieten. </w:t>
      </w:r>
    </w:p>
    <w:p w14:paraId="35639B19" w14:textId="4941CE25" w:rsidR="008E1CC5" w:rsidRDefault="008E1CC5" w:rsidP="00EA56B7">
      <w:pPr>
        <w:spacing w:line="276" w:lineRule="auto"/>
        <w:rPr>
          <w:bCs/>
          <w:sz w:val="22"/>
          <w:szCs w:val="22"/>
        </w:rPr>
      </w:pPr>
    </w:p>
    <w:p w14:paraId="7C8E46E4" w14:textId="77777777" w:rsidR="008E1CC5" w:rsidRDefault="008E1CC5" w:rsidP="00EA56B7">
      <w:pPr>
        <w:spacing w:line="276" w:lineRule="auto"/>
        <w:rPr>
          <w:bCs/>
          <w:sz w:val="22"/>
          <w:szCs w:val="22"/>
        </w:rPr>
      </w:pPr>
    </w:p>
    <w:p w14:paraId="40F1704E" w14:textId="1A033D42" w:rsidR="005D6FCF" w:rsidRPr="000254D0" w:rsidRDefault="007F186B" w:rsidP="00AE5CC0">
      <w:pPr>
        <w:spacing w:line="276" w:lineRule="auto"/>
        <w:rPr>
          <w:b/>
          <w:bCs/>
          <w:color w:val="auto"/>
          <w:sz w:val="18"/>
          <w:szCs w:val="18"/>
          <w:lang w:eastAsia="de-DE"/>
        </w:rPr>
      </w:pPr>
      <w:r>
        <w:rPr>
          <w:bCs/>
          <w:sz w:val="22"/>
          <w:szCs w:val="22"/>
        </w:rPr>
        <w:t xml:space="preserve"> </w:t>
      </w:r>
      <w:r w:rsidR="005D6FCF" w:rsidRPr="000254D0">
        <w:rPr>
          <w:b/>
          <w:bCs/>
          <w:color w:val="auto"/>
          <w:sz w:val="18"/>
          <w:szCs w:val="18"/>
          <w:lang w:eastAsia="de-DE"/>
        </w:rPr>
        <w:br w:type="page"/>
      </w:r>
    </w:p>
    <w:p w14:paraId="3719226D" w14:textId="77777777" w:rsidR="008C3B40" w:rsidRPr="000F7A8C" w:rsidRDefault="008C3B40" w:rsidP="008C3B40">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5A4A71C2" w14:textId="77777777" w:rsidR="008C3B40" w:rsidRDefault="008C3B40" w:rsidP="008C3B40">
      <w:pPr>
        <w:widowControl w:val="0"/>
        <w:autoSpaceDE w:val="0"/>
        <w:autoSpaceDN w:val="0"/>
        <w:adjustRightInd w:val="0"/>
        <w:spacing w:line="276" w:lineRule="auto"/>
        <w:rPr>
          <w:color w:val="auto"/>
          <w:sz w:val="18"/>
          <w:szCs w:val="18"/>
          <w:lang w:eastAsia="de-DE"/>
        </w:rPr>
      </w:pPr>
    </w:p>
    <w:p w14:paraId="74FB0839"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5D77705C"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p>
    <w:p w14:paraId="4A1E6ACA"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p>
    <w:p w14:paraId="0BF39A68" w14:textId="77777777" w:rsidR="008C3B40" w:rsidRDefault="008C3B40" w:rsidP="008C3B40">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führt die Marken CHIRON, STAMA und FACTORY5 für Neumaschinen, GREIDENWEIS für Automation sowie CMS für </w:t>
      </w:r>
      <w:proofErr w:type="spellStart"/>
      <w:r w:rsidRPr="000D2102">
        <w:rPr>
          <w:color w:val="auto"/>
          <w:sz w:val="18"/>
          <w:szCs w:val="18"/>
          <w:lang w:eastAsia="de-DE"/>
        </w:rPr>
        <w:t>Refurbishment</w:t>
      </w:r>
      <w:proofErr w:type="spellEnd"/>
      <w:r w:rsidRPr="000D2102">
        <w:rPr>
          <w:color w:val="auto"/>
          <w:sz w:val="18"/>
          <w:szCs w:val="18"/>
          <w:lang w:eastAsia="de-DE"/>
        </w:rPr>
        <w:t>.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Produkte und Lösungen für die Additive Fertigung ergänzen die Kernkompetenzen der CHIRON Group.</w:t>
      </w:r>
    </w:p>
    <w:p w14:paraId="1B774526" w14:textId="77777777" w:rsidR="008C3B40" w:rsidRDefault="008C3B40" w:rsidP="008C3B40">
      <w:pPr>
        <w:widowControl w:val="0"/>
        <w:autoSpaceDE w:val="0"/>
        <w:autoSpaceDN w:val="0"/>
        <w:adjustRightInd w:val="0"/>
        <w:spacing w:line="276" w:lineRule="auto"/>
        <w:rPr>
          <w:color w:val="auto"/>
          <w:sz w:val="18"/>
          <w:szCs w:val="18"/>
          <w:lang w:eastAsia="de-DE"/>
        </w:rPr>
      </w:pPr>
    </w:p>
    <w:p w14:paraId="49A49394" w14:textId="77777777" w:rsidR="008C3B40" w:rsidRDefault="008C3B40" w:rsidP="008C3B40">
      <w:pPr>
        <w:widowControl w:val="0"/>
        <w:autoSpaceDE w:val="0"/>
        <w:autoSpaceDN w:val="0"/>
        <w:adjustRightInd w:val="0"/>
        <w:spacing w:line="276" w:lineRule="auto"/>
        <w:rPr>
          <w:color w:val="auto"/>
          <w:sz w:val="18"/>
          <w:szCs w:val="18"/>
          <w:lang w:eastAsia="de-DE"/>
        </w:rPr>
      </w:pPr>
    </w:p>
    <w:p w14:paraId="49BE6743" w14:textId="77777777" w:rsidR="008C3B40" w:rsidRPr="000F7A8C" w:rsidRDefault="008C3B40" w:rsidP="008C3B40">
      <w:pPr>
        <w:spacing w:line="276" w:lineRule="auto"/>
        <w:rPr>
          <w:b/>
          <w:color w:val="auto"/>
          <w:sz w:val="18"/>
          <w:szCs w:val="18"/>
        </w:rPr>
      </w:pPr>
      <w:r w:rsidRPr="000F7A8C">
        <w:rPr>
          <w:b/>
          <w:color w:val="auto"/>
          <w:sz w:val="18"/>
          <w:szCs w:val="18"/>
        </w:rPr>
        <w:t>Ansprechpartner für die Redaktion:</w:t>
      </w:r>
    </w:p>
    <w:p w14:paraId="288C4EA8" w14:textId="77777777" w:rsidR="008C3B40" w:rsidRPr="000F7A8C" w:rsidRDefault="008C3B40" w:rsidP="008C3B40">
      <w:pPr>
        <w:spacing w:line="276" w:lineRule="auto"/>
        <w:rPr>
          <w:b/>
          <w:bCs/>
          <w:color w:val="auto"/>
          <w:sz w:val="18"/>
          <w:szCs w:val="18"/>
          <w:lang w:eastAsia="de-DE"/>
        </w:rPr>
      </w:pPr>
    </w:p>
    <w:p w14:paraId="29B24A4A" w14:textId="77777777" w:rsidR="008C3B40" w:rsidRPr="00422D4D" w:rsidRDefault="008C3B40" w:rsidP="008C3B40">
      <w:pPr>
        <w:autoSpaceDE w:val="0"/>
        <w:autoSpaceDN w:val="0"/>
        <w:spacing w:line="276" w:lineRule="auto"/>
        <w:rPr>
          <w:color w:val="auto"/>
          <w:sz w:val="18"/>
          <w:szCs w:val="18"/>
        </w:rPr>
      </w:pPr>
      <w:r>
        <w:rPr>
          <w:color w:val="auto"/>
          <w:sz w:val="18"/>
          <w:szCs w:val="18"/>
        </w:rPr>
        <w:t>CHIRON Group SE</w:t>
      </w:r>
    </w:p>
    <w:p w14:paraId="37D8C8C2" w14:textId="77777777" w:rsidR="008C3B40" w:rsidRPr="00422D4D" w:rsidRDefault="008C3B40" w:rsidP="008C3B40">
      <w:pPr>
        <w:autoSpaceDE w:val="0"/>
        <w:autoSpaceDN w:val="0"/>
        <w:spacing w:line="276" w:lineRule="auto"/>
        <w:rPr>
          <w:color w:val="auto"/>
          <w:sz w:val="18"/>
          <w:szCs w:val="18"/>
        </w:rPr>
      </w:pPr>
      <w:r>
        <w:rPr>
          <w:color w:val="auto"/>
          <w:sz w:val="18"/>
          <w:szCs w:val="18"/>
        </w:rPr>
        <w:t>Matthias Rapp</w:t>
      </w:r>
    </w:p>
    <w:p w14:paraId="129A8615" w14:textId="77777777" w:rsidR="008C3B40" w:rsidRDefault="008C3B40" w:rsidP="008C3B40">
      <w:pPr>
        <w:spacing w:line="276" w:lineRule="auto"/>
        <w:rPr>
          <w:color w:val="auto"/>
          <w:sz w:val="18"/>
          <w:szCs w:val="18"/>
        </w:rPr>
      </w:pPr>
      <w:r>
        <w:rPr>
          <w:color w:val="auto"/>
          <w:sz w:val="18"/>
          <w:szCs w:val="18"/>
        </w:rPr>
        <w:t>Kreuzstraße 75</w:t>
      </w:r>
    </w:p>
    <w:p w14:paraId="4D1691AB" w14:textId="77777777" w:rsidR="008C3B40" w:rsidRDefault="008C3B40" w:rsidP="008C3B40">
      <w:pPr>
        <w:spacing w:line="276" w:lineRule="auto"/>
        <w:rPr>
          <w:color w:val="auto"/>
          <w:sz w:val="18"/>
          <w:szCs w:val="18"/>
        </w:rPr>
      </w:pPr>
      <w:r w:rsidRPr="000F7A8C">
        <w:rPr>
          <w:color w:val="auto"/>
          <w:sz w:val="18"/>
          <w:szCs w:val="18"/>
        </w:rPr>
        <w:t>78532 Tuttlingen</w:t>
      </w:r>
    </w:p>
    <w:p w14:paraId="75DF363E" w14:textId="77777777" w:rsidR="008C3B40" w:rsidRPr="00F91902" w:rsidRDefault="008C3B40" w:rsidP="008C3B40">
      <w:pPr>
        <w:spacing w:line="276" w:lineRule="auto"/>
        <w:rPr>
          <w:color w:val="auto"/>
          <w:sz w:val="18"/>
          <w:szCs w:val="18"/>
        </w:rPr>
      </w:pPr>
    </w:p>
    <w:p w14:paraId="0F30E2A9" w14:textId="77777777" w:rsidR="008C3B40" w:rsidRPr="00B17F17" w:rsidRDefault="008C3B40" w:rsidP="008C3B40">
      <w:pPr>
        <w:spacing w:line="276" w:lineRule="auto"/>
        <w:rPr>
          <w:color w:val="auto"/>
          <w:sz w:val="18"/>
          <w:szCs w:val="18"/>
        </w:rPr>
      </w:pPr>
      <w:r w:rsidRPr="00B17F17">
        <w:rPr>
          <w:color w:val="auto"/>
          <w:sz w:val="18"/>
          <w:szCs w:val="18"/>
        </w:rPr>
        <w:t>Telefon: 07461 940-</w:t>
      </w:r>
      <w:r>
        <w:rPr>
          <w:color w:val="auto"/>
          <w:sz w:val="18"/>
          <w:szCs w:val="18"/>
        </w:rPr>
        <w:t>3181</w:t>
      </w:r>
    </w:p>
    <w:p w14:paraId="617423DE" w14:textId="77777777" w:rsidR="008C3B40" w:rsidRPr="004A40EF" w:rsidRDefault="008C3B40" w:rsidP="008C3B40">
      <w:pPr>
        <w:spacing w:line="276" w:lineRule="auto"/>
        <w:rPr>
          <w:color w:val="auto"/>
          <w:sz w:val="18"/>
          <w:szCs w:val="18"/>
          <w:lang w:val="it-IT"/>
        </w:rPr>
      </w:pPr>
      <w:r w:rsidRPr="004A40EF">
        <w:rPr>
          <w:color w:val="auto"/>
          <w:sz w:val="18"/>
          <w:szCs w:val="18"/>
          <w:lang w:val="it-IT"/>
        </w:rPr>
        <w:t>E-Mail: Matthias.</w:t>
      </w:r>
      <w:r>
        <w:rPr>
          <w:color w:val="auto"/>
          <w:sz w:val="18"/>
          <w:szCs w:val="18"/>
          <w:lang w:val="it-IT"/>
        </w:rPr>
        <w:t>Rapp@</w:t>
      </w:r>
      <w:r w:rsidRPr="004A40EF">
        <w:rPr>
          <w:color w:val="auto"/>
          <w:sz w:val="18"/>
          <w:szCs w:val="18"/>
          <w:lang w:val="it-IT"/>
        </w:rPr>
        <w:t>chiron-group.com</w:t>
      </w:r>
    </w:p>
    <w:p w14:paraId="3F90D783" w14:textId="77777777" w:rsidR="008C3B40" w:rsidRPr="002037F3" w:rsidRDefault="008C3B40" w:rsidP="008C3B40">
      <w:pPr>
        <w:spacing w:line="276" w:lineRule="auto"/>
        <w:rPr>
          <w:color w:val="auto"/>
          <w:sz w:val="18"/>
          <w:szCs w:val="18"/>
          <w:lang w:val="it-IT"/>
        </w:rPr>
      </w:pPr>
      <w:r w:rsidRPr="002037F3">
        <w:rPr>
          <w:color w:val="auto"/>
          <w:sz w:val="18"/>
          <w:szCs w:val="18"/>
          <w:lang w:val="it-IT"/>
        </w:rPr>
        <w:t>www.chiron-group.com</w:t>
      </w:r>
    </w:p>
    <w:p w14:paraId="32A88A97" w14:textId="77777777" w:rsidR="008C3B40" w:rsidRPr="002037F3" w:rsidRDefault="008C3B40" w:rsidP="008C3B40">
      <w:pPr>
        <w:widowControl w:val="0"/>
        <w:autoSpaceDE w:val="0"/>
        <w:autoSpaceDN w:val="0"/>
        <w:adjustRightInd w:val="0"/>
        <w:spacing w:line="276" w:lineRule="auto"/>
        <w:rPr>
          <w:color w:val="auto"/>
          <w:sz w:val="18"/>
          <w:szCs w:val="18"/>
          <w:lang w:val="it-IT" w:eastAsia="de-DE"/>
        </w:rPr>
      </w:pPr>
    </w:p>
    <w:p w14:paraId="75C76589" w14:textId="77777777" w:rsidR="00FB610F" w:rsidRDefault="00FB610F" w:rsidP="00FB610F">
      <w:pPr>
        <w:widowControl w:val="0"/>
        <w:autoSpaceDE w:val="0"/>
        <w:autoSpaceDN w:val="0"/>
        <w:adjustRightInd w:val="0"/>
        <w:spacing w:line="276" w:lineRule="auto"/>
        <w:rPr>
          <w:color w:val="auto"/>
          <w:sz w:val="18"/>
          <w:szCs w:val="18"/>
          <w:lang w:eastAsia="de-DE"/>
        </w:rPr>
      </w:pPr>
    </w:p>
    <w:p w14:paraId="7D8F33B9" w14:textId="77777777" w:rsidR="00E02C5E" w:rsidRDefault="00E02C5E">
      <w:pPr>
        <w:rPr>
          <w:color w:val="auto"/>
          <w:sz w:val="18"/>
          <w:szCs w:val="18"/>
          <w:lang w:eastAsia="de-DE"/>
        </w:rPr>
      </w:pPr>
      <w:r>
        <w:rPr>
          <w:color w:val="auto"/>
          <w:sz w:val="18"/>
          <w:szCs w:val="18"/>
          <w:lang w:eastAsia="de-DE"/>
        </w:rPr>
        <w:br w:type="page"/>
      </w:r>
    </w:p>
    <w:p w14:paraId="79C04341" w14:textId="77777777" w:rsidR="003B081D" w:rsidRDefault="003B081D" w:rsidP="003B081D">
      <w:pPr>
        <w:spacing w:line="276" w:lineRule="auto"/>
        <w:rPr>
          <w:b/>
          <w:bCs/>
          <w:sz w:val="22"/>
          <w:szCs w:val="22"/>
        </w:rPr>
      </w:pPr>
      <w:r>
        <w:rPr>
          <w:b/>
          <w:bCs/>
          <w:sz w:val="22"/>
          <w:szCs w:val="22"/>
        </w:rPr>
        <w:lastRenderedPageBreak/>
        <w:t>Bildunterschriften</w:t>
      </w:r>
    </w:p>
    <w:p w14:paraId="5FE108FA" w14:textId="77777777" w:rsidR="00FB610F" w:rsidRDefault="00FB610F">
      <w:pPr>
        <w:rPr>
          <w:color w:val="292929"/>
          <w:sz w:val="22"/>
          <w:szCs w:val="22"/>
          <w:lang w:eastAsia="de-DE"/>
        </w:rPr>
      </w:pPr>
    </w:p>
    <w:p w14:paraId="57223C1B" w14:textId="7E7740B7" w:rsidR="003841C0" w:rsidRDefault="0033203D">
      <w:pPr>
        <w:rPr>
          <w:color w:val="292929"/>
          <w:sz w:val="22"/>
          <w:szCs w:val="22"/>
          <w:lang w:eastAsia="de-DE"/>
        </w:rPr>
      </w:pPr>
      <w:bookmarkStart w:id="0" w:name="_GoBack"/>
      <w:r w:rsidRPr="0033203D" w:rsidDel="00DA07D8">
        <w:rPr>
          <w:noProof/>
          <w:color w:val="292929"/>
          <w:sz w:val="22"/>
          <w:szCs w:val="22"/>
          <w:lang w:eastAsia="de-DE"/>
        </w:rPr>
        <w:drawing>
          <wp:inline distT="0" distB="0" distL="0" distR="0" wp14:anchorId="0DAF21C0" wp14:editId="1A7E7848">
            <wp:extent cx="5004148" cy="3536214"/>
            <wp:effectExtent l="0" t="0" r="6350" b="7620"/>
            <wp:docPr id="7" name="Grafik 7" descr="T:\Marketing\Bilddaten\Maschinenbilder\CHIRON Maschinen\BAUREIHEN\Baureihe 25\Baureihe 25_FREI\FREI_DZ 25 P\Chiron_BR25P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rketing\Bilddaten\Maschinenbilder\CHIRON Maschinen\BAUREIHEN\Baureihe 25\Baureihe 25_FREI\FREI_DZ 25 P\Chiron_BR25P_Fro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0261" cy="3540534"/>
                    </a:xfrm>
                    <a:prstGeom prst="rect">
                      <a:avLst/>
                    </a:prstGeom>
                    <a:noFill/>
                    <a:ln>
                      <a:noFill/>
                    </a:ln>
                  </pic:spPr>
                </pic:pic>
              </a:graphicData>
            </a:graphic>
          </wp:inline>
        </w:drawing>
      </w:r>
      <w:bookmarkEnd w:id="0"/>
    </w:p>
    <w:p w14:paraId="1D17CB1C" w14:textId="77777777" w:rsidR="00820B18" w:rsidRDefault="00820B18">
      <w:pPr>
        <w:rPr>
          <w:color w:val="292929"/>
          <w:sz w:val="22"/>
          <w:szCs w:val="22"/>
          <w:lang w:eastAsia="de-DE"/>
        </w:rPr>
      </w:pPr>
    </w:p>
    <w:p w14:paraId="5BC851A7" w14:textId="42252ACE" w:rsidR="00526551" w:rsidRPr="003841C0" w:rsidRDefault="00200D0D">
      <w:pPr>
        <w:rPr>
          <w:color w:val="292929"/>
          <w:sz w:val="22"/>
          <w:szCs w:val="22"/>
          <w:lang w:eastAsia="de-DE"/>
        </w:rPr>
      </w:pPr>
      <w:r w:rsidRPr="00200D0D">
        <w:rPr>
          <w:noProof/>
          <w:color w:val="292929"/>
          <w:sz w:val="22"/>
          <w:szCs w:val="22"/>
          <w:lang w:eastAsia="de-DE"/>
        </w:rPr>
        <w:drawing>
          <wp:inline distT="0" distB="0" distL="0" distR="0" wp14:anchorId="3AEFFE69" wp14:editId="0369910A">
            <wp:extent cx="5400040" cy="3482806"/>
            <wp:effectExtent l="0" t="0" r="0" b="3810"/>
            <wp:docPr id="1" name="Grafik 1" descr="T:\Marketing\Presse\01 Presseinfos\2022\05_OPEN HOUSE_Pressemitteilungen\Bilder\CG_OH_DZ 25 P_Feder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Presse\01 Presseinfos\2022\05_OPEN HOUSE_Pressemitteilungen\Bilder\CG_OH_DZ 25 P_Federb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482806"/>
                    </a:xfrm>
                    <a:prstGeom prst="rect">
                      <a:avLst/>
                    </a:prstGeom>
                    <a:noFill/>
                    <a:ln>
                      <a:noFill/>
                    </a:ln>
                  </pic:spPr>
                </pic:pic>
              </a:graphicData>
            </a:graphic>
          </wp:inline>
        </w:drawing>
      </w:r>
    </w:p>
    <w:p w14:paraId="1846980B" w14:textId="77777777" w:rsidR="003841C0" w:rsidRDefault="003841C0">
      <w:pPr>
        <w:rPr>
          <w:color w:val="292929"/>
          <w:sz w:val="22"/>
          <w:szCs w:val="22"/>
          <w:lang w:eastAsia="de-DE"/>
        </w:rPr>
      </w:pPr>
    </w:p>
    <w:p w14:paraId="363CA02C" w14:textId="1CA0B18E" w:rsidR="00DE2317" w:rsidRDefault="003B081D" w:rsidP="00DE2317">
      <w:pPr>
        <w:spacing w:line="276" w:lineRule="auto"/>
        <w:rPr>
          <w:color w:val="auto"/>
          <w:sz w:val="22"/>
          <w:szCs w:val="22"/>
        </w:rPr>
      </w:pPr>
      <w:r>
        <w:rPr>
          <w:color w:val="292929"/>
          <w:sz w:val="22"/>
          <w:szCs w:val="22"/>
          <w:lang w:eastAsia="de-DE"/>
        </w:rPr>
        <w:t>Bild 1</w:t>
      </w:r>
      <w:r w:rsidR="00526551">
        <w:rPr>
          <w:color w:val="292929"/>
          <w:sz w:val="22"/>
          <w:szCs w:val="22"/>
          <w:lang w:eastAsia="de-DE"/>
        </w:rPr>
        <w:t xml:space="preserve"> und 2</w:t>
      </w:r>
      <w:r>
        <w:rPr>
          <w:color w:val="292929"/>
          <w:sz w:val="22"/>
          <w:szCs w:val="22"/>
          <w:lang w:eastAsia="de-DE"/>
        </w:rPr>
        <w:t xml:space="preserve">: </w:t>
      </w:r>
      <w:proofErr w:type="spellStart"/>
      <w:r w:rsidR="002B606D">
        <w:rPr>
          <w:color w:val="292929"/>
          <w:sz w:val="22"/>
          <w:szCs w:val="22"/>
          <w:lang w:eastAsia="de-DE"/>
        </w:rPr>
        <w:t>Doppelspindlige</w:t>
      </w:r>
      <w:proofErr w:type="spellEnd"/>
      <w:r w:rsidR="002B606D">
        <w:rPr>
          <w:color w:val="292929"/>
          <w:sz w:val="22"/>
          <w:szCs w:val="22"/>
          <w:lang w:eastAsia="de-DE"/>
        </w:rPr>
        <w:t xml:space="preserve"> Bearbeitung </w:t>
      </w:r>
      <w:r w:rsidR="002B606D">
        <w:rPr>
          <w:color w:val="auto"/>
          <w:sz w:val="22"/>
          <w:szCs w:val="22"/>
        </w:rPr>
        <w:t xml:space="preserve">auf einer DZ 25 P – </w:t>
      </w:r>
      <w:r w:rsidR="00035A7A">
        <w:rPr>
          <w:color w:val="auto"/>
          <w:sz w:val="22"/>
          <w:szCs w:val="22"/>
        </w:rPr>
        <w:t xml:space="preserve">enorme </w:t>
      </w:r>
      <w:r w:rsidR="004831E9">
        <w:rPr>
          <w:color w:val="auto"/>
          <w:sz w:val="22"/>
          <w:szCs w:val="22"/>
        </w:rPr>
        <w:t>Produktivitätssteigerung</w:t>
      </w:r>
      <w:r w:rsidR="00035A7A">
        <w:rPr>
          <w:color w:val="auto"/>
          <w:sz w:val="22"/>
          <w:szCs w:val="22"/>
        </w:rPr>
        <w:t xml:space="preserve"> </w:t>
      </w:r>
      <w:r w:rsidR="004831E9">
        <w:rPr>
          <w:color w:val="auto"/>
          <w:sz w:val="22"/>
          <w:szCs w:val="22"/>
        </w:rPr>
        <w:t>in der Serienproduktion</w:t>
      </w:r>
      <w:r w:rsidR="004831E9" w:rsidRPr="004831E9">
        <w:rPr>
          <w:color w:val="292929"/>
          <w:sz w:val="22"/>
          <w:szCs w:val="22"/>
          <w:lang w:eastAsia="de-DE"/>
        </w:rPr>
        <w:t xml:space="preserve"> </w:t>
      </w:r>
      <w:r w:rsidR="004831E9">
        <w:rPr>
          <w:color w:val="292929"/>
          <w:sz w:val="22"/>
          <w:szCs w:val="22"/>
          <w:lang w:eastAsia="de-DE"/>
        </w:rPr>
        <w:t xml:space="preserve">von </w:t>
      </w:r>
      <w:r w:rsidR="004831E9">
        <w:rPr>
          <w:color w:val="auto"/>
          <w:sz w:val="22"/>
          <w:szCs w:val="22"/>
        </w:rPr>
        <w:t>Strukturbauteilen</w:t>
      </w:r>
      <w:r w:rsidR="002B606D">
        <w:rPr>
          <w:color w:val="auto"/>
          <w:sz w:val="22"/>
          <w:szCs w:val="22"/>
        </w:rPr>
        <w:t>.</w:t>
      </w:r>
    </w:p>
    <w:p w14:paraId="108BA378" w14:textId="77777777" w:rsidR="003841C0" w:rsidRDefault="003841C0">
      <w:pPr>
        <w:rPr>
          <w:color w:val="292929"/>
          <w:sz w:val="22"/>
          <w:szCs w:val="22"/>
          <w:lang w:eastAsia="de-DE"/>
        </w:rPr>
      </w:pPr>
    </w:p>
    <w:p w14:paraId="580AF1C2" w14:textId="77777777" w:rsidR="003841C0" w:rsidRDefault="003841C0">
      <w:pPr>
        <w:rPr>
          <w:color w:val="292929"/>
          <w:sz w:val="22"/>
          <w:szCs w:val="22"/>
          <w:lang w:eastAsia="de-DE"/>
        </w:rPr>
      </w:pPr>
    </w:p>
    <w:p w14:paraId="0D78A996" w14:textId="270D7D10" w:rsidR="003841C0" w:rsidRDefault="00046CB6">
      <w:pPr>
        <w:rPr>
          <w:color w:val="292929"/>
          <w:sz w:val="22"/>
          <w:szCs w:val="22"/>
          <w:lang w:eastAsia="de-DE"/>
        </w:rPr>
      </w:pPr>
      <w:r w:rsidRPr="00046CB6">
        <w:rPr>
          <w:noProof/>
          <w:color w:val="292929"/>
          <w:sz w:val="22"/>
          <w:szCs w:val="22"/>
          <w:lang w:eastAsia="de-DE"/>
        </w:rPr>
        <w:drawing>
          <wp:inline distT="0" distB="0" distL="0" distR="0" wp14:anchorId="288DB222" wp14:editId="75CA16D0">
            <wp:extent cx="3381520" cy="4058433"/>
            <wp:effectExtent l="0" t="0" r="9525" b="0"/>
            <wp:docPr id="6" name="Grafik 6" descr="T:\Marketing\Bilddaten\Maschinenbilder\FACTORY5 Maschinen\Maschine\Micro5 mit Feed5\JPGs (2500px sRGB)\Factory Micro5 Feed5 geoeff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Bilddaten\Maschinenbilder\FACTORY5 Maschinen\Maschine\Micro5 mit Feed5\JPGs (2500px sRGB)\Factory Micro5 Feed5 geoeffn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919" cy="4060112"/>
                    </a:xfrm>
                    <a:prstGeom prst="rect">
                      <a:avLst/>
                    </a:prstGeom>
                    <a:noFill/>
                    <a:ln>
                      <a:noFill/>
                    </a:ln>
                  </pic:spPr>
                </pic:pic>
              </a:graphicData>
            </a:graphic>
          </wp:inline>
        </w:drawing>
      </w:r>
    </w:p>
    <w:p w14:paraId="4F305387" w14:textId="77777777" w:rsidR="00046CB6" w:rsidRDefault="00046CB6">
      <w:pPr>
        <w:rPr>
          <w:color w:val="292929"/>
          <w:sz w:val="22"/>
          <w:szCs w:val="22"/>
          <w:lang w:eastAsia="de-DE"/>
        </w:rPr>
      </w:pPr>
    </w:p>
    <w:p w14:paraId="690E9EF4" w14:textId="659F9E6D" w:rsidR="003B081D" w:rsidRDefault="003B081D" w:rsidP="002B606D">
      <w:pPr>
        <w:spacing w:line="276" w:lineRule="auto"/>
        <w:rPr>
          <w:color w:val="292929"/>
          <w:sz w:val="22"/>
          <w:szCs w:val="22"/>
          <w:lang w:eastAsia="de-DE"/>
        </w:rPr>
      </w:pPr>
      <w:r>
        <w:rPr>
          <w:color w:val="292929"/>
          <w:sz w:val="22"/>
          <w:szCs w:val="22"/>
          <w:lang w:eastAsia="de-DE"/>
        </w:rPr>
        <w:t>Bild 2:</w:t>
      </w:r>
      <w:r w:rsidR="002B606D">
        <w:rPr>
          <w:color w:val="292929"/>
          <w:sz w:val="22"/>
          <w:szCs w:val="22"/>
          <w:lang w:eastAsia="de-DE"/>
        </w:rPr>
        <w:t xml:space="preserve"> </w:t>
      </w:r>
      <w:r w:rsidR="00380B22">
        <w:rPr>
          <w:color w:val="292929"/>
          <w:sz w:val="22"/>
          <w:szCs w:val="22"/>
          <w:lang w:eastAsia="de-DE"/>
        </w:rPr>
        <w:t xml:space="preserve">Für hochpräzise </w:t>
      </w:r>
      <w:r w:rsidR="0067312E">
        <w:rPr>
          <w:color w:val="292929"/>
          <w:sz w:val="22"/>
          <w:szCs w:val="22"/>
          <w:lang w:eastAsia="de-DE"/>
        </w:rPr>
        <w:t xml:space="preserve">und nachhaltige </w:t>
      </w:r>
      <w:r w:rsidR="004831E9">
        <w:rPr>
          <w:color w:val="292929"/>
          <w:sz w:val="22"/>
          <w:szCs w:val="22"/>
          <w:lang w:eastAsia="de-DE"/>
        </w:rPr>
        <w:t>Fertigung</w:t>
      </w:r>
      <w:r w:rsidR="00380B22">
        <w:rPr>
          <w:color w:val="292929"/>
          <w:sz w:val="22"/>
          <w:szCs w:val="22"/>
          <w:lang w:eastAsia="de-DE"/>
        </w:rPr>
        <w:t xml:space="preserve"> </w:t>
      </w:r>
      <w:r w:rsidR="004831E9">
        <w:rPr>
          <w:color w:val="292929"/>
          <w:sz w:val="22"/>
          <w:szCs w:val="22"/>
          <w:lang w:eastAsia="de-DE"/>
        </w:rPr>
        <w:t>in</w:t>
      </w:r>
      <w:r w:rsidR="00380B22">
        <w:rPr>
          <w:color w:val="292929"/>
          <w:sz w:val="22"/>
          <w:szCs w:val="22"/>
          <w:lang w:eastAsia="de-DE"/>
        </w:rPr>
        <w:t xml:space="preserve"> der Mikrotechnologie </w:t>
      </w:r>
      <w:r w:rsidR="002B606D">
        <w:rPr>
          <w:color w:val="292929"/>
          <w:sz w:val="22"/>
          <w:szCs w:val="22"/>
          <w:lang w:eastAsia="de-DE"/>
        </w:rPr>
        <w:t xml:space="preserve">– </w:t>
      </w:r>
      <w:r w:rsidR="00380B22">
        <w:rPr>
          <w:color w:val="292929"/>
          <w:sz w:val="22"/>
          <w:szCs w:val="22"/>
          <w:lang w:eastAsia="de-DE"/>
        </w:rPr>
        <w:t>skalierbares Fertigungssystem für Prototypen, Vor</w:t>
      </w:r>
      <w:r w:rsidR="004831E9">
        <w:rPr>
          <w:color w:val="292929"/>
          <w:sz w:val="22"/>
          <w:szCs w:val="22"/>
          <w:lang w:eastAsia="de-DE"/>
        </w:rPr>
        <w:t>- und Großs</w:t>
      </w:r>
      <w:r w:rsidR="00380B22">
        <w:rPr>
          <w:color w:val="292929"/>
          <w:sz w:val="22"/>
          <w:szCs w:val="22"/>
          <w:lang w:eastAsia="de-DE"/>
        </w:rPr>
        <w:t>erien: Micro5 und Feed5</w:t>
      </w:r>
      <w:r w:rsidR="00487253">
        <w:rPr>
          <w:color w:val="292929"/>
          <w:sz w:val="22"/>
          <w:szCs w:val="22"/>
          <w:lang w:eastAsia="de-DE"/>
        </w:rPr>
        <w:t>.</w:t>
      </w:r>
    </w:p>
    <w:p w14:paraId="0F6B5FB9" w14:textId="2543F681" w:rsidR="00706A21" w:rsidRDefault="00706A21" w:rsidP="002B606D">
      <w:pPr>
        <w:spacing w:line="276" w:lineRule="auto"/>
        <w:rPr>
          <w:color w:val="292929"/>
          <w:sz w:val="22"/>
          <w:szCs w:val="22"/>
          <w:lang w:eastAsia="de-DE"/>
        </w:rPr>
      </w:pPr>
    </w:p>
    <w:p w14:paraId="76F85DE7" w14:textId="77777777" w:rsidR="00706A21" w:rsidRDefault="00706A21" w:rsidP="00706A21">
      <w:pPr>
        <w:rPr>
          <w:color w:val="292929"/>
          <w:sz w:val="22"/>
          <w:szCs w:val="22"/>
          <w:lang w:eastAsia="de-DE"/>
        </w:rPr>
      </w:pPr>
    </w:p>
    <w:p w14:paraId="31377129" w14:textId="1618F654" w:rsidR="00706A21" w:rsidRDefault="00046CB6" w:rsidP="00706A21">
      <w:pPr>
        <w:rPr>
          <w:color w:val="292929"/>
          <w:sz w:val="22"/>
          <w:szCs w:val="22"/>
          <w:lang w:eastAsia="de-DE"/>
        </w:rPr>
      </w:pPr>
      <w:r w:rsidRPr="00394729">
        <w:rPr>
          <w:noProof/>
          <w:lang w:eastAsia="de-DE"/>
        </w:rPr>
        <w:lastRenderedPageBreak/>
        <w:drawing>
          <wp:inline distT="0" distB="0" distL="0" distR="0" wp14:anchorId="56AEAFC8" wp14:editId="069A7F80">
            <wp:extent cx="5152365" cy="3874833"/>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0"/>
                    <a:stretch>
                      <a:fillRect/>
                    </a:stretch>
                  </pic:blipFill>
                  <pic:spPr>
                    <a:xfrm>
                      <a:off x="0" y="0"/>
                      <a:ext cx="5152365" cy="3874833"/>
                    </a:xfrm>
                    <a:prstGeom prst="rect">
                      <a:avLst/>
                    </a:prstGeom>
                  </pic:spPr>
                </pic:pic>
              </a:graphicData>
            </a:graphic>
          </wp:inline>
        </w:drawing>
      </w:r>
    </w:p>
    <w:p w14:paraId="2575B46F" w14:textId="77777777" w:rsidR="00706A21" w:rsidRDefault="00706A21" w:rsidP="00706A21">
      <w:pPr>
        <w:rPr>
          <w:color w:val="292929"/>
          <w:sz w:val="22"/>
          <w:szCs w:val="22"/>
          <w:lang w:eastAsia="de-DE"/>
        </w:rPr>
      </w:pPr>
    </w:p>
    <w:p w14:paraId="2F97DC45" w14:textId="2A9A2571" w:rsidR="00706A21" w:rsidRPr="003B081D" w:rsidRDefault="00706A21" w:rsidP="00706A21">
      <w:pPr>
        <w:spacing w:line="276" w:lineRule="auto"/>
        <w:rPr>
          <w:color w:val="292929"/>
          <w:sz w:val="22"/>
          <w:szCs w:val="22"/>
          <w:lang w:eastAsia="de-DE"/>
        </w:rPr>
      </w:pPr>
      <w:r>
        <w:rPr>
          <w:color w:val="292929"/>
          <w:sz w:val="22"/>
          <w:szCs w:val="22"/>
          <w:lang w:eastAsia="de-DE"/>
        </w:rPr>
        <w:t xml:space="preserve">Bild 3 und 4: Werkstück fräsen, rührreibschweißen, fertig. Kombination von FSW und Fräsen auf einer </w:t>
      </w:r>
      <w:r w:rsidR="00046CB6">
        <w:rPr>
          <w:color w:val="292929"/>
          <w:sz w:val="22"/>
          <w:szCs w:val="22"/>
          <w:lang w:eastAsia="de-DE"/>
        </w:rPr>
        <w:t>MILL</w:t>
      </w:r>
      <w:r>
        <w:rPr>
          <w:color w:val="292929"/>
          <w:sz w:val="22"/>
          <w:szCs w:val="22"/>
          <w:lang w:eastAsia="de-DE"/>
        </w:rPr>
        <w:t xml:space="preserve"> 2000</w:t>
      </w:r>
      <w:r w:rsidR="00EE649A">
        <w:rPr>
          <w:color w:val="292929"/>
          <w:sz w:val="22"/>
          <w:szCs w:val="22"/>
          <w:lang w:eastAsia="de-DE"/>
        </w:rPr>
        <w:t>. Innovationsschub für</w:t>
      </w:r>
      <w:r w:rsidR="00030989">
        <w:rPr>
          <w:color w:val="292929"/>
          <w:sz w:val="22"/>
          <w:szCs w:val="22"/>
          <w:lang w:eastAsia="de-DE"/>
        </w:rPr>
        <w:t xml:space="preserve"> effiziente Fertigung</w:t>
      </w:r>
      <w:r w:rsidR="00EE649A">
        <w:rPr>
          <w:color w:val="292929"/>
          <w:sz w:val="22"/>
          <w:szCs w:val="22"/>
          <w:lang w:eastAsia="de-DE"/>
        </w:rPr>
        <w:t xml:space="preserve"> </w:t>
      </w:r>
      <w:r w:rsidR="00030989">
        <w:rPr>
          <w:color w:val="292929"/>
          <w:sz w:val="22"/>
          <w:szCs w:val="22"/>
          <w:lang w:eastAsia="de-DE"/>
        </w:rPr>
        <w:t>„grüner“ Werkstückkomponenten.</w:t>
      </w:r>
    </w:p>
    <w:p w14:paraId="3B54727A" w14:textId="77777777" w:rsidR="00706A21" w:rsidRPr="003B081D" w:rsidRDefault="00706A21" w:rsidP="002B606D">
      <w:pPr>
        <w:spacing w:line="276" w:lineRule="auto"/>
        <w:rPr>
          <w:color w:val="292929"/>
          <w:sz w:val="22"/>
          <w:szCs w:val="22"/>
          <w:lang w:eastAsia="de-DE"/>
        </w:rPr>
      </w:pPr>
    </w:p>
    <w:sectPr w:rsidR="00706A21" w:rsidRPr="003B081D"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E5970" w14:textId="77777777" w:rsidR="005B0560" w:rsidRDefault="005B0560">
      <w:r>
        <w:separator/>
      </w:r>
    </w:p>
  </w:endnote>
  <w:endnote w:type="continuationSeparator" w:id="0">
    <w:p w14:paraId="32C34F88" w14:textId="77777777" w:rsidR="005B0560" w:rsidRDefault="005B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200D0D">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200D0D">
      <w:rPr>
        <w:noProof/>
        <w:color w:val="808080"/>
        <w:sz w:val="16"/>
        <w:szCs w:val="16"/>
      </w:rPr>
      <w:t>6</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5442A" w14:textId="77777777" w:rsidR="005B0560" w:rsidRDefault="005B0560">
      <w:r>
        <w:separator/>
      </w:r>
    </w:p>
  </w:footnote>
  <w:footnote w:type="continuationSeparator" w:id="0">
    <w:p w14:paraId="49456C05" w14:textId="77777777" w:rsidR="005B0560" w:rsidRDefault="005B0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7B82527A" w:rsidR="005B307C" w:rsidRDefault="00136030">
    <w:pPr>
      <w:pStyle w:val="Kopfzeile"/>
      <w:rPr>
        <w:b/>
        <w:sz w:val="28"/>
        <w:szCs w:val="28"/>
      </w:rPr>
    </w:pPr>
    <w:r>
      <w:rPr>
        <w:b/>
        <w:sz w:val="28"/>
        <w:szCs w:val="28"/>
      </w:rPr>
      <w:t>Presseinformation</w:t>
    </w:r>
    <w:r w:rsidR="006E2A2C">
      <w:rPr>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6F65"/>
    <w:rsid w:val="00022EBE"/>
    <w:rsid w:val="000235EE"/>
    <w:rsid w:val="000254D0"/>
    <w:rsid w:val="000304FE"/>
    <w:rsid w:val="00030989"/>
    <w:rsid w:val="0003181D"/>
    <w:rsid w:val="00035A7A"/>
    <w:rsid w:val="00040A77"/>
    <w:rsid w:val="00046CB6"/>
    <w:rsid w:val="00083166"/>
    <w:rsid w:val="00085366"/>
    <w:rsid w:val="00087369"/>
    <w:rsid w:val="00094724"/>
    <w:rsid w:val="000B4B76"/>
    <w:rsid w:val="000D1B4F"/>
    <w:rsid w:val="000D3A65"/>
    <w:rsid w:val="000D3B67"/>
    <w:rsid w:val="000F290D"/>
    <w:rsid w:val="000F6FE3"/>
    <w:rsid w:val="00101D07"/>
    <w:rsid w:val="00102822"/>
    <w:rsid w:val="00115A25"/>
    <w:rsid w:val="00123E27"/>
    <w:rsid w:val="00130C73"/>
    <w:rsid w:val="001328C4"/>
    <w:rsid w:val="00136030"/>
    <w:rsid w:val="001403E0"/>
    <w:rsid w:val="00161709"/>
    <w:rsid w:val="00163D6A"/>
    <w:rsid w:val="00164568"/>
    <w:rsid w:val="001647E2"/>
    <w:rsid w:val="001738E0"/>
    <w:rsid w:val="001963D7"/>
    <w:rsid w:val="00197622"/>
    <w:rsid w:val="001B00B0"/>
    <w:rsid w:val="001B07D3"/>
    <w:rsid w:val="001B2C0B"/>
    <w:rsid w:val="001B39FF"/>
    <w:rsid w:val="001B7B6A"/>
    <w:rsid w:val="001D2A4C"/>
    <w:rsid w:val="001D6A8E"/>
    <w:rsid w:val="001F1ABB"/>
    <w:rsid w:val="00200D0D"/>
    <w:rsid w:val="0022496A"/>
    <w:rsid w:val="002505E7"/>
    <w:rsid w:val="00274DC0"/>
    <w:rsid w:val="002759BD"/>
    <w:rsid w:val="0028435C"/>
    <w:rsid w:val="00284B8C"/>
    <w:rsid w:val="00290C70"/>
    <w:rsid w:val="002926E9"/>
    <w:rsid w:val="0029290F"/>
    <w:rsid w:val="00294663"/>
    <w:rsid w:val="00294926"/>
    <w:rsid w:val="002A638C"/>
    <w:rsid w:val="002B2625"/>
    <w:rsid w:val="002B5D1B"/>
    <w:rsid w:val="002B606D"/>
    <w:rsid w:val="002C0464"/>
    <w:rsid w:val="002C1E8F"/>
    <w:rsid w:val="002E726F"/>
    <w:rsid w:val="002F5621"/>
    <w:rsid w:val="002F60C0"/>
    <w:rsid w:val="0030765F"/>
    <w:rsid w:val="00313EDB"/>
    <w:rsid w:val="00317EE3"/>
    <w:rsid w:val="00324388"/>
    <w:rsid w:val="00324CB8"/>
    <w:rsid w:val="0033203D"/>
    <w:rsid w:val="00351AB0"/>
    <w:rsid w:val="003556E7"/>
    <w:rsid w:val="00356CDA"/>
    <w:rsid w:val="0036039E"/>
    <w:rsid w:val="00360CE4"/>
    <w:rsid w:val="00371C1B"/>
    <w:rsid w:val="00375DE9"/>
    <w:rsid w:val="00380B22"/>
    <w:rsid w:val="003841C0"/>
    <w:rsid w:val="003907F1"/>
    <w:rsid w:val="00392AED"/>
    <w:rsid w:val="003968E1"/>
    <w:rsid w:val="003A0487"/>
    <w:rsid w:val="003A0B34"/>
    <w:rsid w:val="003A1673"/>
    <w:rsid w:val="003A34E8"/>
    <w:rsid w:val="003B081D"/>
    <w:rsid w:val="003D1FEE"/>
    <w:rsid w:val="003D4156"/>
    <w:rsid w:val="003D5419"/>
    <w:rsid w:val="00427E43"/>
    <w:rsid w:val="00430027"/>
    <w:rsid w:val="00461752"/>
    <w:rsid w:val="00467054"/>
    <w:rsid w:val="004705E4"/>
    <w:rsid w:val="0047433C"/>
    <w:rsid w:val="004831E9"/>
    <w:rsid w:val="00485205"/>
    <w:rsid w:val="00487253"/>
    <w:rsid w:val="00492979"/>
    <w:rsid w:val="00493354"/>
    <w:rsid w:val="004A6600"/>
    <w:rsid w:val="004A7B7D"/>
    <w:rsid w:val="004C7A08"/>
    <w:rsid w:val="004D0B67"/>
    <w:rsid w:val="004D66A7"/>
    <w:rsid w:val="004E3B1C"/>
    <w:rsid w:val="00502D9B"/>
    <w:rsid w:val="0050695E"/>
    <w:rsid w:val="005103D2"/>
    <w:rsid w:val="00514542"/>
    <w:rsid w:val="00526551"/>
    <w:rsid w:val="00527F3E"/>
    <w:rsid w:val="005378D3"/>
    <w:rsid w:val="00537C2C"/>
    <w:rsid w:val="005535F5"/>
    <w:rsid w:val="00553F8A"/>
    <w:rsid w:val="00563C27"/>
    <w:rsid w:val="00566D86"/>
    <w:rsid w:val="005764F4"/>
    <w:rsid w:val="00576579"/>
    <w:rsid w:val="005A4A23"/>
    <w:rsid w:val="005B0560"/>
    <w:rsid w:val="005B307C"/>
    <w:rsid w:val="005B5E51"/>
    <w:rsid w:val="005D21ED"/>
    <w:rsid w:val="005D6FCF"/>
    <w:rsid w:val="005E4E82"/>
    <w:rsid w:val="005F2B9D"/>
    <w:rsid w:val="0060079D"/>
    <w:rsid w:val="006013E2"/>
    <w:rsid w:val="0061591D"/>
    <w:rsid w:val="00616CB9"/>
    <w:rsid w:val="00621809"/>
    <w:rsid w:val="006308DE"/>
    <w:rsid w:val="00661C6D"/>
    <w:rsid w:val="006624DC"/>
    <w:rsid w:val="00663148"/>
    <w:rsid w:val="00664D85"/>
    <w:rsid w:val="00665C10"/>
    <w:rsid w:val="00671BC9"/>
    <w:rsid w:val="0067312E"/>
    <w:rsid w:val="00691C04"/>
    <w:rsid w:val="006932F2"/>
    <w:rsid w:val="006A4048"/>
    <w:rsid w:val="006A6B62"/>
    <w:rsid w:val="006A6D77"/>
    <w:rsid w:val="006C1A85"/>
    <w:rsid w:val="006C5F84"/>
    <w:rsid w:val="006C7372"/>
    <w:rsid w:val="006C7C5E"/>
    <w:rsid w:val="006D6917"/>
    <w:rsid w:val="006E2A2C"/>
    <w:rsid w:val="00700213"/>
    <w:rsid w:val="00706A21"/>
    <w:rsid w:val="00713128"/>
    <w:rsid w:val="0071722C"/>
    <w:rsid w:val="00727EE4"/>
    <w:rsid w:val="007567C6"/>
    <w:rsid w:val="0076773C"/>
    <w:rsid w:val="00772AC4"/>
    <w:rsid w:val="00777A8E"/>
    <w:rsid w:val="00785883"/>
    <w:rsid w:val="00785A6B"/>
    <w:rsid w:val="00787276"/>
    <w:rsid w:val="00795278"/>
    <w:rsid w:val="0079728B"/>
    <w:rsid w:val="007A08E5"/>
    <w:rsid w:val="007A0B8E"/>
    <w:rsid w:val="007A5FCE"/>
    <w:rsid w:val="007A69B1"/>
    <w:rsid w:val="007B59A8"/>
    <w:rsid w:val="007B67E0"/>
    <w:rsid w:val="007D0673"/>
    <w:rsid w:val="007D3D9B"/>
    <w:rsid w:val="007F186B"/>
    <w:rsid w:val="007F363D"/>
    <w:rsid w:val="007F541C"/>
    <w:rsid w:val="008149C6"/>
    <w:rsid w:val="008208C1"/>
    <w:rsid w:val="00820B18"/>
    <w:rsid w:val="0083779E"/>
    <w:rsid w:val="00864EED"/>
    <w:rsid w:val="0088581E"/>
    <w:rsid w:val="00890891"/>
    <w:rsid w:val="00897ABB"/>
    <w:rsid w:val="008A632A"/>
    <w:rsid w:val="008C3B40"/>
    <w:rsid w:val="008E1CC5"/>
    <w:rsid w:val="00901074"/>
    <w:rsid w:val="00902B18"/>
    <w:rsid w:val="00903454"/>
    <w:rsid w:val="00910969"/>
    <w:rsid w:val="00922B3C"/>
    <w:rsid w:val="00923906"/>
    <w:rsid w:val="009510CB"/>
    <w:rsid w:val="00952F20"/>
    <w:rsid w:val="00956B84"/>
    <w:rsid w:val="00960ACE"/>
    <w:rsid w:val="00964217"/>
    <w:rsid w:val="00971797"/>
    <w:rsid w:val="00974E37"/>
    <w:rsid w:val="00977448"/>
    <w:rsid w:val="00977C4F"/>
    <w:rsid w:val="00982B9C"/>
    <w:rsid w:val="00982BA5"/>
    <w:rsid w:val="00983AEB"/>
    <w:rsid w:val="009929F2"/>
    <w:rsid w:val="009A498A"/>
    <w:rsid w:val="009A6798"/>
    <w:rsid w:val="009B2EB1"/>
    <w:rsid w:val="009B3EE9"/>
    <w:rsid w:val="009B6417"/>
    <w:rsid w:val="009B65F9"/>
    <w:rsid w:val="009C10CE"/>
    <w:rsid w:val="009D0D24"/>
    <w:rsid w:val="009D5AD7"/>
    <w:rsid w:val="009D602F"/>
    <w:rsid w:val="009E56E9"/>
    <w:rsid w:val="009F606C"/>
    <w:rsid w:val="00A026C0"/>
    <w:rsid w:val="00A05199"/>
    <w:rsid w:val="00A06414"/>
    <w:rsid w:val="00A073C9"/>
    <w:rsid w:val="00A125AB"/>
    <w:rsid w:val="00A13699"/>
    <w:rsid w:val="00A153F6"/>
    <w:rsid w:val="00A17D4C"/>
    <w:rsid w:val="00A21A9D"/>
    <w:rsid w:val="00A22134"/>
    <w:rsid w:val="00A24EE1"/>
    <w:rsid w:val="00A47004"/>
    <w:rsid w:val="00A5333F"/>
    <w:rsid w:val="00A60713"/>
    <w:rsid w:val="00A71084"/>
    <w:rsid w:val="00A777CA"/>
    <w:rsid w:val="00A872FF"/>
    <w:rsid w:val="00AA160B"/>
    <w:rsid w:val="00AC0AD0"/>
    <w:rsid w:val="00AC2C63"/>
    <w:rsid w:val="00AC49B7"/>
    <w:rsid w:val="00AD06FF"/>
    <w:rsid w:val="00AD16FB"/>
    <w:rsid w:val="00AD1B96"/>
    <w:rsid w:val="00AE5CC0"/>
    <w:rsid w:val="00AF5271"/>
    <w:rsid w:val="00AF7774"/>
    <w:rsid w:val="00B1158A"/>
    <w:rsid w:val="00B17E0D"/>
    <w:rsid w:val="00B17F17"/>
    <w:rsid w:val="00B2212C"/>
    <w:rsid w:val="00B22EC1"/>
    <w:rsid w:val="00B402C7"/>
    <w:rsid w:val="00B5440D"/>
    <w:rsid w:val="00B55801"/>
    <w:rsid w:val="00B65CBC"/>
    <w:rsid w:val="00BA052A"/>
    <w:rsid w:val="00BA38A3"/>
    <w:rsid w:val="00BB33A9"/>
    <w:rsid w:val="00BD1DF3"/>
    <w:rsid w:val="00BF171D"/>
    <w:rsid w:val="00BF1FCE"/>
    <w:rsid w:val="00BF2C1D"/>
    <w:rsid w:val="00C03D78"/>
    <w:rsid w:val="00C048D0"/>
    <w:rsid w:val="00C10827"/>
    <w:rsid w:val="00C220DE"/>
    <w:rsid w:val="00C275AE"/>
    <w:rsid w:val="00C342F2"/>
    <w:rsid w:val="00C37798"/>
    <w:rsid w:val="00C40A9A"/>
    <w:rsid w:val="00C4788D"/>
    <w:rsid w:val="00C478B9"/>
    <w:rsid w:val="00C53FB9"/>
    <w:rsid w:val="00C56C9A"/>
    <w:rsid w:val="00C73BB8"/>
    <w:rsid w:val="00C73D6F"/>
    <w:rsid w:val="00C81729"/>
    <w:rsid w:val="00C91517"/>
    <w:rsid w:val="00CA2B8D"/>
    <w:rsid w:val="00CC1107"/>
    <w:rsid w:val="00CC37E8"/>
    <w:rsid w:val="00CD5E6E"/>
    <w:rsid w:val="00CD6A5C"/>
    <w:rsid w:val="00CE1A22"/>
    <w:rsid w:val="00CE2946"/>
    <w:rsid w:val="00D032C6"/>
    <w:rsid w:val="00D06A5A"/>
    <w:rsid w:val="00D13105"/>
    <w:rsid w:val="00D14100"/>
    <w:rsid w:val="00D173D3"/>
    <w:rsid w:val="00D17C1B"/>
    <w:rsid w:val="00D20833"/>
    <w:rsid w:val="00D2777F"/>
    <w:rsid w:val="00D4185B"/>
    <w:rsid w:val="00D55BB9"/>
    <w:rsid w:val="00D56823"/>
    <w:rsid w:val="00D60493"/>
    <w:rsid w:val="00D637CB"/>
    <w:rsid w:val="00D6521A"/>
    <w:rsid w:val="00D73C27"/>
    <w:rsid w:val="00D816A9"/>
    <w:rsid w:val="00D90B05"/>
    <w:rsid w:val="00D92C65"/>
    <w:rsid w:val="00D92EB4"/>
    <w:rsid w:val="00D97353"/>
    <w:rsid w:val="00D979ED"/>
    <w:rsid w:val="00DA07D8"/>
    <w:rsid w:val="00DA2E30"/>
    <w:rsid w:val="00DA5918"/>
    <w:rsid w:val="00DA6560"/>
    <w:rsid w:val="00DA7221"/>
    <w:rsid w:val="00DC17E6"/>
    <w:rsid w:val="00DC40CF"/>
    <w:rsid w:val="00DD4461"/>
    <w:rsid w:val="00DE0221"/>
    <w:rsid w:val="00DE2317"/>
    <w:rsid w:val="00DE57EE"/>
    <w:rsid w:val="00DF4D57"/>
    <w:rsid w:val="00E014FD"/>
    <w:rsid w:val="00E02C5E"/>
    <w:rsid w:val="00E03889"/>
    <w:rsid w:val="00E244C9"/>
    <w:rsid w:val="00E35869"/>
    <w:rsid w:val="00E40A2F"/>
    <w:rsid w:val="00E41CD9"/>
    <w:rsid w:val="00E42990"/>
    <w:rsid w:val="00E448FC"/>
    <w:rsid w:val="00E53100"/>
    <w:rsid w:val="00E560D1"/>
    <w:rsid w:val="00E6284D"/>
    <w:rsid w:val="00E75328"/>
    <w:rsid w:val="00E832C7"/>
    <w:rsid w:val="00E861DF"/>
    <w:rsid w:val="00E97DD2"/>
    <w:rsid w:val="00EA32B3"/>
    <w:rsid w:val="00EA56B7"/>
    <w:rsid w:val="00EA5713"/>
    <w:rsid w:val="00EB3DAB"/>
    <w:rsid w:val="00EC5B0D"/>
    <w:rsid w:val="00ED4698"/>
    <w:rsid w:val="00ED504F"/>
    <w:rsid w:val="00EE2985"/>
    <w:rsid w:val="00EE3BCA"/>
    <w:rsid w:val="00EE5A45"/>
    <w:rsid w:val="00EE649A"/>
    <w:rsid w:val="00EF437B"/>
    <w:rsid w:val="00EF5BB8"/>
    <w:rsid w:val="00F10AA8"/>
    <w:rsid w:val="00F124A4"/>
    <w:rsid w:val="00F24B03"/>
    <w:rsid w:val="00F3065D"/>
    <w:rsid w:val="00F36009"/>
    <w:rsid w:val="00F377E7"/>
    <w:rsid w:val="00F42E6E"/>
    <w:rsid w:val="00F478E3"/>
    <w:rsid w:val="00F52B1F"/>
    <w:rsid w:val="00F55E80"/>
    <w:rsid w:val="00F63D35"/>
    <w:rsid w:val="00F643CE"/>
    <w:rsid w:val="00F65ED3"/>
    <w:rsid w:val="00F70DBD"/>
    <w:rsid w:val="00F73A8E"/>
    <w:rsid w:val="00F82B35"/>
    <w:rsid w:val="00F86C9B"/>
    <w:rsid w:val="00F9538C"/>
    <w:rsid w:val="00FA2992"/>
    <w:rsid w:val="00FA5394"/>
    <w:rsid w:val="00FB610F"/>
    <w:rsid w:val="00FC1C06"/>
    <w:rsid w:val="00FC27AB"/>
    <w:rsid w:val="00FC5A46"/>
    <w:rsid w:val="00FC7B1D"/>
    <w:rsid w:val="00FD2545"/>
    <w:rsid w:val="00FD3815"/>
    <w:rsid w:val="00FD7D6B"/>
    <w:rsid w:val="00FE188B"/>
    <w:rsid w:val="00FE6964"/>
    <w:rsid w:val="00FE6C25"/>
    <w:rsid w:val="00FE7DCE"/>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A414"/>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4478168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798</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4</cp:revision>
  <cp:lastPrinted>2019-02-07T10:27:00Z</cp:lastPrinted>
  <dcterms:created xsi:type="dcterms:W3CDTF">2022-05-02T09:34:00Z</dcterms:created>
  <dcterms:modified xsi:type="dcterms:W3CDTF">2022-05-09T08:21:00Z</dcterms:modified>
</cp:coreProperties>
</file>